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A9" w:rsidRPr="002C486D" w:rsidRDefault="005E55A9" w:rsidP="005E55A9">
      <w:pPr>
        <w:jc w:val="center"/>
        <w:rPr>
          <w:rFonts w:ascii="Arial" w:hAnsi="Arial" w:cs="Arial"/>
          <w:b/>
          <w:caps/>
        </w:rPr>
      </w:pPr>
      <w:r w:rsidRPr="002C486D">
        <w:rPr>
          <w:rFonts w:ascii="Arial" w:hAnsi="Arial" w:cs="Arial"/>
          <w:b/>
          <w:caps/>
        </w:rPr>
        <w:t>Arlington Classics Academy board of directors</w:t>
      </w:r>
    </w:p>
    <w:p w:rsidR="005E55A9" w:rsidRPr="002C486D" w:rsidRDefault="005E55A9" w:rsidP="005E55A9">
      <w:pPr>
        <w:jc w:val="center"/>
        <w:rPr>
          <w:rFonts w:ascii="Arial" w:hAnsi="Arial" w:cs="Arial"/>
          <w:b/>
          <w:caps/>
        </w:rPr>
      </w:pPr>
      <w:r w:rsidRPr="002C486D">
        <w:rPr>
          <w:rFonts w:ascii="Arial" w:hAnsi="Arial" w:cs="Arial"/>
          <w:b/>
          <w:caps/>
        </w:rPr>
        <w:t>Regular Meeting of the Board of DIRECTORS</w:t>
      </w:r>
    </w:p>
    <w:p w:rsidR="005E55A9" w:rsidRPr="002C486D" w:rsidRDefault="005E55A9" w:rsidP="005E55A9">
      <w:pPr>
        <w:jc w:val="center"/>
        <w:rPr>
          <w:rFonts w:ascii="Arial" w:hAnsi="Arial" w:cs="Arial"/>
          <w:b/>
          <w:caps/>
        </w:rPr>
      </w:pPr>
      <w:r w:rsidRPr="002C486D">
        <w:rPr>
          <w:rFonts w:ascii="Arial" w:hAnsi="Arial" w:cs="Arial"/>
          <w:b/>
          <w:caps/>
        </w:rPr>
        <w:t>5200 South Bowen</w:t>
      </w:r>
      <w:r w:rsidRPr="002C486D">
        <w:rPr>
          <w:rFonts w:ascii="Arial" w:hAnsi="Arial" w:cs="Arial"/>
          <w:b/>
          <w:caps/>
        </w:rPr>
        <w:tab/>
        <w:t>arlington, texas 76016</w:t>
      </w:r>
    </w:p>
    <w:p w:rsidR="005E55A9" w:rsidRPr="002C486D" w:rsidRDefault="009342AD" w:rsidP="005E55A9">
      <w:pPr>
        <w:jc w:val="center"/>
        <w:rPr>
          <w:rFonts w:ascii="Arial" w:hAnsi="Arial" w:cs="Arial"/>
          <w:b/>
          <w:caps/>
        </w:rPr>
      </w:pPr>
      <w:r>
        <w:rPr>
          <w:rFonts w:ascii="Arial" w:hAnsi="Arial" w:cs="Arial"/>
          <w:b/>
          <w:caps/>
        </w:rPr>
        <w:t>Thursday, September 1</w:t>
      </w:r>
      <w:r w:rsidR="00AA2D72" w:rsidRPr="002C486D">
        <w:rPr>
          <w:rFonts w:ascii="Arial" w:hAnsi="Arial" w:cs="Arial"/>
          <w:b/>
          <w:caps/>
        </w:rPr>
        <w:t>8</w:t>
      </w:r>
      <w:r w:rsidR="005E55A9" w:rsidRPr="002C486D">
        <w:rPr>
          <w:rFonts w:ascii="Arial" w:hAnsi="Arial" w:cs="Arial"/>
          <w:b/>
          <w:caps/>
        </w:rPr>
        <w:t>, 2014</w:t>
      </w:r>
    </w:p>
    <w:p w:rsidR="005E55A9" w:rsidRPr="002C486D" w:rsidRDefault="00B9139D" w:rsidP="005E55A9">
      <w:pPr>
        <w:jc w:val="center"/>
        <w:rPr>
          <w:rFonts w:ascii="Arial" w:hAnsi="Arial" w:cs="Arial"/>
          <w:b/>
        </w:rPr>
      </w:pPr>
      <w:r w:rsidRPr="002C486D">
        <w:rPr>
          <w:rFonts w:ascii="Arial" w:hAnsi="Arial" w:cs="Arial"/>
          <w:b/>
          <w:caps/>
          <w:bdr w:val="single" w:sz="4" w:space="0" w:color="auto" w:frame="1"/>
        </w:rPr>
        <w:t>7:00</w:t>
      </w:r>
      <w:r w:rsidR="005E55A9" w:rsidRPr="002C486D">
        <w:rPr>
          <w:rFonts w:ascii="Arial" w:hAnsi="Arial" w:cs="Arial"/>
          <w:b/>
          <w:caps/>
          <w:bdr w:val="single" w:sz="4" w:space="0" w:color="auto" w:frame="1"/>
        </w:rPr>
        <w:t xml:space="preserve"> PM</w:t>
      </w:r>
    </w:p>
    <w:p w:rsidR="005E55A9" w:rsidRPr="002C486D" w:rsidRDefault="005E55A9" w:rsidP="005E55A9">
      <w:pPr>
        <w:rPr>
          <w:rFonts w:ascii="Arial" w:hAnsi="Arial" w:cs="Arial"/>
          <w:b/>
        </w:rPr>
      </w:pPr>
      <w:r w:rsidRPr="002C486D">
        <w:rPr>
          <w:rFonts w:ascii="Arial" w:hAnsi="Arial" w:cs="Arial"/>
          <w:b/>
        </w:rPr>
        <w:tab/>
      </w:r>
      <w:r w:rsidRPr="002C486D">
        <w:rPr>
          <w:rFonts w:ascii="Arial" w:hAnsi="Arial" w:cs="Arial"/>
          <w:b/>
        </w:rPr>
        <w:tab/>
      </w:r>
      <w:r w:rsidRPr="002C486D">
        <w:rPr>
          <w:rFonts w:ascii="Arial" w:hAnsi="Arial" w:cs="Arial"/>
          <w:b/>
        </w:rPr>
        <w:tab/>
      </w:r>
    </w:p>
    <w:p w:rsidR="005E55A9" w:rsidRPr="002C486D" w:rsidRDefault="005E55A9" w:rsidP="005E55A9">
      <w:pPr>
        <w:numPr>
          <w:ilvl w:val="0"/>
          <w:numId w:val="1"/>
        </w:numPr>
        <w:tabs>
          <w:tab w:val="num" w:pos="1440"/>
        </w:tabs>
        <w:ind w:left="1440" w:hanging="630"/>
        <w:rPr>
          <w:rFonts w:ascii="Arial" w:hAnsi="Arial" w:cs="Arial"/>
          <w:b/>
        </w:rPr>
      </w:pPr>
      <w:r w:rsidRPr="002C486D">
        <w:rPr>
          <w:rFonts w:ascii="Arial" w:hAnsi="Arial" w:cs="Arial"/>
          <w:b/>
        </w:rPr>
        <w:t xml:space="preserve">CALL TO ORDER:  </w:t>
      </w:r>
      <w:r w:rsidRPr="002C486D">
        <w:rPr>
          <w:rFonts w:ascii="Arial" w:hAnsi="Arial" w:cs="Arial"/>
          <w:b/>
        </w:rPr>
        <w:tab/>
        <w:t xml:space="preserve">ACA </w:t>
      </w:r>
      <w:r w:rsidR="00AA2D72" w:rsidRPr="002C486D">
        <w:rPr>
          <w:rFonts w:ascii="Arial" w:hAnsi="Arial" w:cs="Arial"/>
          <w:b/>
        </w:rPr>
        <w:t>Bowen Cafeteria:  7:0</w:t>
      </w:r>
      <w:r w:rsidRPr="002C486D">
        <w:rPr>
          <w:rFonts w:ascii="Arial" w:hAnsi="Arial" w:cs="Arial"/>
          <w:b/>
        </w:rPr>
        <w:t>0 p.m.</w:t>
      </w:r>
    </w:p>
    <w:p w:rsidR="005E55A9" w:rsidRPr="00BF7F67" w:rsidRDefault="005E55A9" w:rsidP="005E55A9">
      <w:pPr>
        <w:rPr>
          <w:rFonts w:ascii="Arial" w:hAnsi="Arial" w:cs="Arial"/>
          <w:b/>
          <w:sz w:val="20"/>
          <w:szCs w:val="12"/>
        </w:rPr>
      </w:pPr>
    </w:p>
    <w:p w:rsidR="005E55A9" w:rsidRPr="002C486D" w:rsidRDefault="005E55A9" w:rsidP="005E55A9">
      <w:pPr>
        <w:numPr>
          <w:ilvl w:val="0"/>
          <w:numId w:val="1"/>
        </w:numPr>
        <w:tabs>
          <w:tab w:val="num" w:pos="1440"/>
        </w:tabs>
        <w:ind w:left="1440" w:hanging="630"/>
        <w:jc w:val="both"/>
        <w:rPr>
          <w:rFonts w:ascii="Arial" w:hAnsi="Arial" w:cs="Arial"/>
          <w:b/>
        </w:rPr>
      </w:pPr>
      <w:r w:rsidRPr="002C486D">
        <w:rPr>
          <w:rFonts w:ascii="Arial" w:hAnsi="Arial" w:cs="Arial"/>
          <w:b/>
        </w:rPr>
        <w:t>BOARD ANNOUN</w:t>
      </w:r>
      <w:r w:rsidR="00BF7F67">
        <w:rPr>
          <w:rFonts w:ascii="Arial" w:hAnsi="Arial" w:cs="Arial"/>
          <w:b/>
        </w:rPr>
        <w:t>CEMENTS AND COMMENTS</w:t>
      </w:r>
    </w:p>
    <w:p w:rsidR="005E55A9" w:rsidRDefault="005E55A9" w:rsidP="005E55A9">
      <w:pPr>
        <w:tabs>
          <w:tab w:val="num" w:pos="1440"/>
        </w:tabs>
        <w:ind w:left="1440" w:hanging="630"/>
        <w:jc w:val="both"/>
        <w:rPr>
          <w:rFonts w:ascii="Arial" w:hAnsi="Arial" w:cs="Arial"/>
          <w:sz w:val="20"/>
          <w:szCs w:val="20"/>
        </w:rPr>
      </w:pPr>
      <w:r w:rsidRPr="002C486D">
        <w:rPr>
          <w:rFonts w:ascii="Arial" w:hAnsi="Arial" w:cs="Arial"/>
          <w:sz w:val="20"/>
          <w:szCs w:val="20"/>
        </w:rPr>
        <w:tab/>
        <w:t xml:space="preserve">This time on the agenda allows each board member to inform other board members, the administrative staff and the public of activities </w:t>
      </w:r>
      <w:r w:rsidR="00AA2D72" w:rsidRPr="002C486D">
        <w:rPr>
          <w:rFonts w:ascii="Arial" w:hAnsi="Arial" w:cs="Arial"/>
          <w:sz w:val="20"/>
          <w:szCs w:val="20"/>
        </w:rPr>
        <w:t>which are of interest.</w:t>
      </w:r>
    </w:p>
    <w:p w:rsidR="00D676FB" w:rsidRDefault="00D676FB" w:rsidP="005E55A9">
      <w:pPr>
        <w:tabs>
          <w:tab w:val="num" w:pos="1440"/>
        </w:tabs>
        <w:ind w:left="144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Academic Committee Report</w:t>
      </w:r>
    </w:p>
    <w:p w:rsidR="00D676FB" w:rsidRPr="002C486D" w:rsidRDefault="00D676FB" w:rsidP="005E55A9">
      <w:pPr>
        <w:tabs>
          <w:tab w:val="num" w:pos="1440"/>
        </w:tabs>
        <w:ind w:left="144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  EDS Search Committee Report</w:t>
      </w:r>
    </w:p>
    <w:p w:rsidR="005E55A9" w:rsidRPr="00BF7F67" w:rsidRDefault="005E55A9" w:rsidP="005E55A9">
      <w:pPr>
        <w:tabs>
          <w:tab w:val="num" w:pos="1440"/>
        </w:tabs>
        <w:ind w:left="1440" w:right="-36" w:hanging="630"/>
        <w:rPr>
          <w:rStyle w:val="Strong"/>
          <w:rFonts w:ascii="Arial" w:hAnsi="Arial" w:cs="Arial"/>
          <w:b w:val="0"/>
          <w:bCs/>
          <w:sz w:val="20"/>
          <w:szCs w:val="12"/>
        </w:rPr>
      </w:pPr>
    </w:p>
    <w:p w:rsidR="005E55A9" w:rsidRPr="002C486D" w:rsidRDefault="005E55A9" w:rsidP="005E55A9">
      <w:pPr>
        <w:pStyle w:val="Heading4"/>
        <w:numPr>
          <w:ilvl w:val="0"/>
          <w:numId w:val="1"/>
        </w:numPr>
        <w:tabs>
          <w:tab w:val="num" w:pos="1440"/>
        </w:tabs>
        <w:spacing w:before="0" w:beforeAutospacing="0" w:after="0" w:afterAutospacing="0"/>
        <w:ind w:left="1440" w:hanging="630"/>
        <w:rPr>
          <w:rFonts w:ascii="Arial" w:hAnsi="Arial" w:cs="Arial"/>
        </w:rPr>
      </w:pPr>
      <w:r w:rsidRPr="002C486D">
        <w:rPr>
          <w:rFonts w:ascii="Arial" w:hAnsi="Arial" w:cs="Arial"/>
        </w:rPr>
        <w:t xml:space="preserve">NON-AGENDA RELATED PUBLIC COMMENTS    </w:t>
      </w:r>
    </w:p>
    <w:p w:rsidR="005E55A9" w:rsidRPr="002C486D" w:rsidRDefault="005E55A9" w:rsidP="005E55A9">
      <w:pPr>
        <w:tabs>
          <w:tab w:val="num" w:pos="1440"/>
        </w:tabs>
        <w:ind w:left="1440" w:right="-36" w:hanging="630"/>
        <w:rPr>
          <w:rStyle w:val="Strong"/>
          <w:rFonts w:ascii="Arial" w:hAnsi="Arial" w:cs="Arial"/>
          <w:b w:val="0"/>
          <w:bCs/>
          <w:sz w:val="20"/>
          <w:szCs w:val="20"/>
        </w:rPr>
      </w:pPr>
      <w:r w:rsidRPr="002C486D">
        <w:rPr>
          <w:rStyle w:val="Strong"/>
          <w:rFonts w:ascii="Arial" w:hAnsi="Arial" w:cs="Arial"/>
          <w:b w:val="0"/>
          <w:bCs/>
          <w:sz w:val="20"/>
          <w:szCs w:val="20"/>
        </w:rPr>
        <w:tab/>
        <w:t>This forum allows anyone in attendance to address the Board on any matter except personnel and individual student issues.  Any personnel concerns should be brought to the attention of the Executive Director of Schools or the Board President prior to the meeting.  Speakers will be limited to three (3) minutes and must complete a Comment Card marked “Non-agenda” to be recognized by the President.  Non-agenda items will be taken for no more than 30 minutes.</w:t>
      </w:r>
    </w:p>
    <w:p w:rsidR="00C73FE1" w:rsidRPr="00BF7F67" w:rsidRDefault="00C73FE1" w:rsidP="00BF7F67">
      <w:pPr>
        <w:tabs>
          <w:tab w:val="num" w:pos="1440"/>
        </w:tabs>
        <w:ind w:right="-36"/>
        <w:rPr>
          <w:rStyle w:val="Strong"/>
          <w:rFonts w:ascii="Arial" w:hAnsi="Arial" w:cs="Arial"/>
          <w:b w:val="0"/>
          <w:bCs/>
          <w:sz w:val="20"/>
          <w:szCs w:val="12"/>
        </w:rPr>
      </w:pPr>
    </w:p>
    <w:p w:rsidR="00E04083" w:rsidRPr="002C486D" w:rsidRDefault="00D23739" w:rsidP="00940040">
      <w:pPr>
        <w:numPr>
          <w:ilvl w:val="0"/>
          <w:numId w:val="1"/>
        </w:numPr>
        <w:tabs>
          <w:tab w:val="num" w:pos="1440"/>
        </w:tabs>
        <w:ind w:left="1440" w:hanging="600"/>
        <w:rPr>
          <w:rFonts w:ascii="Arial" w:hAnsi="Arial" w:cs="Arial"/>
        </w:rPr>
      </w:pPr>
      <w:r w:rsidRPr="002C486D">
        <w:rPr>
          <w:rFonts w:ascii="Arial" w:hAnsi="Arial" w:cs="Arial"/>
          <w:b/>
        </w:rPr>
        <w:t>EXECUTIVE DIRECTOR’S REPORT</w:t>
      </w:r>
    </w:p>
    <w:p w:rsidR="005E32DE" w:rsidRDefault="005E32DE" w:rsidP="00AA2D72">
      <w:pPr>
        <w:numPr>
          <w:ilvl w:val="1"/>
          <w:numId w:val="1"/>
        </w:numPr>
        <w:rPr>
          <w:rFonts w:ascii="Arial" w:hAnsi="Arial" w:cs="Arial"/>
          <w:sz w:val="20"/>
          <w:szCs w:val="20"/>
        </w:rPr>
      </w:pPr>
      <w:r w:rsidRPr="002C486D">
        <w:rPr>
          <w:rFonts w:ascii="Arial" w:hAnsi="Arial" w:cs="Arial"/>
          <w:sz w:val="20"/>
          <w:szCs w:val="20"/>
        </w:rPr>
        <w:t>Principals’ Reports</w:t>
      </w:r>
    </w:p>
    <w:p w:rsidR="00AA2D72" w:rsidRPr="003D1316" w:rsidRDefault="00F70CD0" w:rsidP="00863671">
      <w:pPr>
        <w:numPr>
          <w:ilvl w:val="2"/>
          <w:numId w:val="1"/>
        </w:numPr>
        <w:rPr>
          <w:rFonts w:ascii="Arial" w:hAnsi="Arial" w:cs="Arial"/>
          <w:sz w:val="20"/>
          <w:szCs w:val="20"/>
        </w:rPr>
      </w:pPr>
      <w:r w:rsidRPr="003D1316">
        <w:rPr>
          <w:rFonts w:ascii="Arial" w:hAnsi="Arial" w:cs="Arial"/>
          <w:sz w:val="20"/>
          <w:szCs w:val="20"/>
        </w:rPr>
        <w:t>Beginning of year reading testing for P</w:t>
      </w:r>
      <w:r w:rsidR="00863671" w:rsidRPr="003D1316">
        <w:rPr>
          <w:rFonts w:ascii="Arial" w:hAnsi="Arial" w:cs="Arial"/>
          <w:sz w:val="20"/>
          <w:szCs w:val="20"/>
        </w:rPr>
        <w:t>rimary (September reporting)</w:t>
      </w:r>
    </w:p>
    <w:p w:rsidR="00FA1438" w:rsidRPr="003D1316" w:rsidRDefault="00A91324" w:rsidP="00FA1438">
      <w:pPr>
        <w:numPr>
          <w:ilvl w:val="1"/>
          <w:numId w:val="1"/>
        </w:numPr>
        <w:rPr>
          <w:rFonts w:ascii="Arial" w:hAnsi="Arial" w:cs="Arial"/>
          <w:sz w:val="20"/>
          <w:szCs w:val="20"/>
        </w:rPr>
      </w:pPr>
      <w:r w:rsidRPr="003D1316">
        <w:rPr>
          <w:rFonts w:ascii="Arial" w:hAnsi="Arial" w:cs="Arial"/>
          <w:sz w:val="20"/>
          <w:szCs w:val="20"/>
        </w:rPr>
        <w:t>Business</w:t>
      </w:r>
      <w:r w:rsidR="00FA1438" w:rsidRPr="003D1316">
        <w:rPr>
          <w:rFonts w:ascii="Arial" w:hAnsi="Arial" w:cs="Arial"/>
          <w:sz w:val="20"/>
          <w:szCs w:val="20"/>
        </w:rPr>
        <w:t xml:space="preserve"> Report</w:t>
      </w:r>
    </w:p>
    <w:p w:rsidR="002C486D" w:rsidRPr="003D1316" w:rsidRDefault="00863671" w:rsidP="002C486D">
      <w:pPr>
        <w:numPr>
          <w:ilvl w:val="2"/>
          <w:numId w:val="1"/>
        </w:numPr>
        <w:rPr>
          <w:rFonts w:ascii="Arial" w:hAnsi="Arial" w:cs="Arial"/>
          <w:sz w:val="20"/>
          <w:szCs w:val="20"/>
        </w:rPr>
      </w:pPr>
      <w:r w:rsidRPr="003D1316">
        <w:rPr>
          <w:rFonts w:ascii="Arial" w:hAnsi="Arial" w:cs="Arial"/>
          <w:sz w:val="20"/>
          <w:szCs w:val="20"/>
        </w:rPr>
        <w:t>August</w:t>
      </w:r>
      <w:r w:rsidR="00D12F68" w:rsidRPr="003D1316">
        <w:rPr>
          <w:rFonts w:ascii="Arial" w:hAnsi="Arial" w:cs="Arial"/>
          <w:sz w:val="20"/>
          <w:szCs w:val="20"/>
        </w:rPr>
        <w:t xml:space="preserve"> Financials</w:t>
      </w:r>
    </w:p>
    <w:p w:rsidR="00A11AC3" w:rsidRPr="003D1316" w:rsidRDefault="00A11AC3" w:rsidP="002C486D">
      <w:pPr>
        <w:numPr>
          <w:ilvl w:val="2"/>
          <w:numId w:val="1"/>
        </w:numPr>
        <w:rPr>
          <w:rFonts w:ascii="Arial" w:hAnsi="Arial" w:cs="Arial"/>
          <w:sz w:val="20"/>
          <w:szCs w:val="20"/>
        </w:rPr>
      </w:pPr>
      <w:r w:rsidRPr="003D1316">
        <w:rPr>
          <w:rFonts w:ascii="Arial" w:hAnsi="Arial" w:cs="Arial"/>
          <w:sz w:val="20"/>
          <w:szCs w:val="20"/>
        </w:rPr>
        <w:t xml:space="preserve">Landscaping Bid </w:t>
      </w:r>
    </w:p>
    <w:p w:rsidR="00A11AC3" w:rsidRDefault="00A11AC3" w:rsidP="002C486D">
      <w:pPr>
        <w:numPr>
          <w:ilvl w:val="2"/>
          <w:numId w:val="1"/>
        </w:numPr>
        <w:rPr>
          <w:rFonts w:ascii="Arial" w:hAnsi="Arial" w:cs="Arial"/>
          <w:sz w:val="20"/>
          <w:szCs w:val="20"/>
        </w:rPr>
      </w:pPr>
      <w:r w:rsidRPr="003D1316">
        <w:rPr>
          <w:rFonts w:ascii="Arial" w:hAnsi="Arial" w:cs="Arial"/>
          <w:sz w:val="20"/>
          <w:szCs w:val="20"/>
        </w:rPr>
        <w:t>Bowen Roof Repair</w:t>
      </w:r>
    </w:p>
    <w:p w:rsidR="001B1AEE" w:rsidRPr="003D1316" w:rsidRDefault="001B1AEE" w:rsidP="002C486D">
      <w:pPr>
        <w:numPr>
          <w:ilvl w:val="2"/>
          <w:numId w:val="1"/>
        </w:numPr>
        <w:rPr>
          <w:rFonts w:ascii="Arial" w:hAnsi="Arial" w:cs="Arial"/>
          <w:sz w:val="20"/>
          <w:szCs w:val="20"/>
        </w:rPr>
      </w:pPr>
      <w:r>
        <w:rPr>
          <w:rFonts w:ascii="Arial" w:hAnsi="Arial" w:cs="Arial"/>
          <w:sz w:val="20"/>
          <w:szCs w:val="20"/>
        </w:rPr>
        <w:t>Construction Update</w:t>
      </w:r>
    </w:p>
    <w:p w:rsidR="0084719E" w:rsidRDefault="0084719E" w:rsidP="00AA2D72">
      <w:pPr>
        <w:numPr>
          <w:ilvl w:val="1"/>
          <w:numId w:val="1"/>
        </w:numPr>
        <w:rPr>
          <w:rFonts w:ascii="Arial" w:hAnsi="Arial" w:cs="Arial"/>
          <w:sz w:val="20"/>
          <w:szCs w:val="20"/>
        </w:rPr>
      </w:pPr>
      <w:r w:rsidRPr="003D1316">
        <w:rPr>
          <w:rFonts w:ascii="Arial" w:hAnsi="Arial" w:cs="Arial"/>
          <w:sz w:val="20"/>
          <w:szCs w:val="20"/>
        </w:rPr>
        <w:t>Bond refinancing and bond financing of growth</w:t>
      </w:r>
    </w:p>
    <w:p w:rsidR="00346655" w:rsidRPr="003D1316" w:rsidRDefault="00346655" w:rsidP="00AA2D72">
      <w:pPr>
        <w:numPr>
          <w:ilvl w:val="1"/>
          <w:numId w:val="1"/>
        </w:numPr>
        <w:rPr>
          <w:rFonts w:ascii="Arial" w:hAnsi="Arial" w:cs="Arial"/>
          <w:sz w:val="20"/>
          <w:szCs w:val="20"/>
        </w:rPr>
      </w:pPr>
      <w:r>
        <w:rPr>
          <w:rFonts w:ascii="Arial" w:hAnsi="Arial" w:cs="Arial"/>
          <w:sz w:val="20"/>
          <w:szCs w:val="20"/>
        </w:rPr>
        <w:t xml:space="preserve">Enrollment and Wait List </w:t>
      </w:r>
    </w:p>
    <w:p w:rsidR="00E16D04" w:rsidRPr="003D1316" w:rsidRDefault="00DB6AC9" w:rsidP="00AA2D72">
      <w:pPr>
        <w:numPr>
          <w:ilvl w:val="1"/>
          <w:numId w:val="1"/>
        </w:numPr>
        <w:rPr>
          <w:rFonts w:ascii="Arial" w:hAnsi="Arial" w:cs="Arial"/>
          <w:sz w:val="20"/>
          <w:szCs w:val="20"/>
        </w:rPr>
      </w:pPr>
      <w:r w:rsidRPr="003D1316">
        <w:rPr>
          <w:rFonts w:ascii="Arial" w:hAnsi="Arial" w:cs="Arial"/>
          <w:sz w:val="20"/>
          <w:szCs w:val="20"/>
        </w:rPr>
        <w:t xml:space="preserve">Fundraising </w:t>
      </w:r>
      <w:r w:rsidR="007B013A" w:rsidRPr="003D1316">
        <w:rPr>
          <w:rFonts w:ascii="Arial" w:hAnsi="Arial" w:cs="Arial"/>
          <w:sz w:val="20"/>
          <w:szCs w:val="20"/>
        </w:rPr>
        <w:t xml:space="preserve">and Development </w:t>
      </w:r>
      <w:r w:rsidRPr="003D1316">
        <w:rPr>
          <w:rFonts w:ascii="Arial" w:hAnsi="Arial" w:cs="Arial"/>
          <w:sz w:val="20"/>
          <w:szCs w:val="20"/>
        </w:rPr>
        <w:t>Report</w:t>
      </w:r>
    </w:p>
    <w:p w:rsidR="00AA2D72" w:rsidRPr="003D1316" w:rsidRDefault="00AA2D72" w:rsidP="00AA2D72">
      <w:pPr>
        <w:numPr>
          <w:ilvl w:val="2"/>
          <w:numId w:val="1"/>
        </w:numPr>
        <w:rPr>
          <w:rFonts w:ascii="Arial" w:hAnsi="Arial" w:cs="Arial"/>
          <w:sz w:val="20"/>
          <w:szCs w:val="20"/>
        </w:rPr>
      </w:pPr>
      <w:r w:rsidRPr="003D1316">
        <w:rPr>
          <w:rFonts w:ascii="Arial" w:hAnsi="Arial" w:cs="Arial"/>
          <w:sz w:val="20"/>
          <w:szCs w:val="20"/>
        </w:rPr>
        <w:t>Fun</w:t>
      </w:r>
      <w:r w:rsidR="009342AD" w:rsidRPr="003D1316">
        <w:rPr>
          <w:rFonts w:ascii="Arial" w:hAnsi="Arial" w:cs="Arial"/>
          <w:sz w:val="20"/>
          <w:szCs w:val="20"/>
        </w:rPr>
        <w:t>draising report (Yearly plans and goals- September</w:t>
      </w:r>
      <w:r w:rsidRPr="003D1316">
        <w:rPr>
          <w:rFonts w:ascii="Arial" w:hAnsi="Arial" w:cs="Arial"/>
          <w:sz w:val="20"/>
          <w:szCs w:val="20"/>
        </w:rPr>
        <w:t xml:space="preserve"> reporting)</w:t>
      </w:r>
    </w:p>
    <w:p w:rsidR="00AA2D72" w:rsidRPr="003D1316" w:rsidRDefault="00DB6AC9" w:rsidP="00AA2D72">
      <w:pPr>
        <w:numPr>
          <w:ilvl w:val="1"/>
          <w:numId w:val="1"/>
        </w:numPr>
        <w:rPr>
          <w:rFonts w:ascii="Arial" w:hAnsi="Arial" w:cs="Arial"/>
          <w:sz w:val="20"/>
          <w:szCs w:val="20"/>
        </w:rPr>
      </w:pPr>
      <w:r w:rsidRPr="003D1316">
        <w:rPr>
          <w:rFonts w:ascii="Arial" w:hAnsi="Arial" w:cs="Arial"/>
          <w:sz w:val="20"/>
          <w:szCs w:val="20"/>
        </w:rPr>
        <w:t>Human Resources Report</w:t>
      </w:r>
    </w:p>
    <w:p w:rsidR="002C486D" w:rsidRPr="003D1316" w:rsidRDefault="00DB6AC9" w:rsidP="00863671">
      <w:pPr>
        <w:numPr>
          <w:ilvl w:val="2"/>
          <w:numId w:val="1"/>
        </w:numPr>
        <w:rPr>
          <w:rFonts w:ascii="Arial" w:hAnsi="Arial" w:cs="Arial"/>
          <w:sz w:val="20"/>
          <w:szCs w:val="20"/>
        </w:rPr>
      </w:pPr>
      <w:r w:rsidRPr="003D1316">
        <w:rPr>
          <w:rFonts w:ascii="Arial" w:hAnsi="Arial" w:cs="Arial"/>
          <w:sz w:val="20"/>
          <w:szCs w:val="20"/>
        </w:rPr>
        <w:t>Personn</w:t>
      </w:r>
      <w:r w:rsidR="007F0919" w:rsidRPr="003D1316">
        <w:rPr>
          <w:rFonts w:ascii="Arial" w:hAnsi="Arial" w:cs="Arial"/>
          <w:sz w:val="20"/>
          <w:szCs w:val="20"/>
        </w:rPr>
        <w:t>el Recommendations</w:t>
      </w:r>
    </w:p>
    <w:p w:rsidR="00DB6AC9" w:rsidRPr="003D1316" w:rsidRDefault="00DB6AC9" w:rsidP="00DB6AC9">
      <w:pPr>
        <w:numPr>
          <w:ilvl w:val="1"/>
          <w:numId w:val="1"/>
        </w:numPr>
        <w:rPr>
          <w:rFonts w:ascii="Arial" w:hAnsi="Arial" w:cs="Arial"/>
          <w:sz w:val="20"/>
          <w:szCs w:val="20"/>
        </w:rPr>
      </w:pPr>
      <w:r w:rsidRPr="003D1316">
        <w:rPr>
          <w:rFonts w:ascii="Arial" w:hAnsi="Arial" w:cs="Arial"/>
          <w:sz w:val="20"/>
          <w:szCs w:val="20"/>
        </w:rPr>
        <w:t>Academic Report</w:t>
      </w:r>
    </w:p>
    <w:p w:rsidR="008B13FA" w:rsidRPr="003D1316" w:rsidRDefault="00863671" w:rsidP="008B13FA">
      <w:pPr>
        <w:numPr>
          <w:ilvl w:val="2"/>
          <w:numId w:val="1"/>
        </w:numPr>
        <w:rPr>
          <w:rFonts w:ascii="Arial" w:hAnsi="Arial" w:cs="Arial"/>
          <w:sz w:val="20"/>
          <w:szCs w:val="20"/>
        </w:rPr>
      </w:pPr>
      <w:r w:rsidRPr="003D1316">
        <w:rPr>
          <w:rFonts w:ascii="Arial" w:hAnsi="Arial" w:cs="Arial"/>
          <w:sz w:val="20"/>
          <w:szCs w:val="20"/>
        </w:rPr>
        <w:t>Curriculum (September</w:t>
      </w:r>
      <w:r w:rsidR="00AA2D72" w:rsidRPr="003D1316">
        <w:rPr>
          <w:rFonts w:ascii="Arial" w:hAnsi="Arial" w:cs="Arial"/>
          <w:sz w:val="20"/>
          <w:szCs w:val="20"/>
        </w:rPr>
        <w:t xml:space="preserve"> reporting)</w:t>
      </w:r>
    </w:p>
    <w:p w:rsidR="00F70CD0" w:rsidRPr="003D1316" w:rsidRDefault="00F70CD0" w:rsidP="008B13FA">
      <w:pPr>
        <w:numPr>
          <w:ilvl w:val="2"/>
          <w:numId w:val="1"/>
        </w:numPr>
        <w:rPr>
          <w:rFonts w:ascii="Arial" w:hAnsi="Arial" w:cs="Arial"/>
          <w:sz w:val="20"/>
          <w:szCs w:val="20"/>
        </w:rPr>
      </w:pPr>
      <w:r w:rsidRPr="003D1316">
        <w:rPr>
          <w:rFonts w:ascii="Arial" w:hAnsi="Arial" w:cs="Arial"/>
          <w:sz w:val="20"/>
          <w:szCs w:val="20"/>
        </w:rPr>
        <w:t>District Improvement Plan</w:t>
      </w:r>
    </w:p>
    <w:p w:rsidR="00775A20" w:rsidRPr="003D1316" w:rsidRDefault="00775A20" w:rsidP="00775A20">
      <w:pPr>
        <w:ind w:left="1800"/>
        <w:rPr>
          <w:rFonts w:ascii="Arial" w:hAnsi="Arial" w:cs="Arial"/>
          <w:sz w:val="20"/>
        </w:rPr>
      </w:pPr>
    </w:p>
    <w:p w:rsidR="00537A3B" w:rsidRPr="003D1316" w:rsidRDefault="00537A3B" w:rsidP="00940040">
      <w:pPr>
        <w:numPr>
          <w:ilvl w:val="0"/>
          <w:numId w:val="1"/>
        </w:numPr>
        <w:tabs>
          <w:tab w:val="num" w:pos="1440"/>
        </w:tabs>
        <w:ind w:left="1440" w:hanging="720"/>
        <w:rPr>
          <w:rFonts w:ascii="Arial" w:hAnsi="Arial" w:cs="Arial"/>
        </w:rPr>
      </w:pPr>
      <w:r w:rsidRPr="003D1316">
        <w:rPr>
          <w:rFonts w:ascii="Arial" w:hAnsi="Arial" w:cs="Arial"/>
          <w:b/>
        </w:rPr>
        <w:t>CONSENT AGENDA ITEMS:</w:t>
      </w:r>
    </w:p>
    <w:p w:rsidR="00B3231C" w:rsidRPr="003D1316" w:rsidRDefault="00537A3B" w:rsidP="00705D30">
      <w:pPr>
        <w:ind w:left="1440"/>
        <w:rPr>
          <w:rFonts w:ascii="Arial" w:hAnsi="Arial" w:cs="Arial"/>
          <w:sz w:val="20"/>
          <w:szCs w:val="20"/>
        </w:rPr>
      </w:pPr>
      <w:r w:rsidRPr="003D1316">
        <w:rPr>
          <w:rFonts w:ascii="Arial" w:hAnsi="Arial" w:cs="Arial"/>
          <w:sz w:val="20"/>
          <w:szCs w:val="20"/>
        </w:rPr>
        <w:t>Unless removed from the consent agenda, items identified within the consent agenda will be acted on at one time.</w:t>
      </w:r>
    </w:p>
    <w:p w:rsidR="00EC5FE1" w:rsidRPr="003D1316" w:rsidRDefault="008D37A8" w:rsidP="00CB4CCB">
      <w:pPr>
        <w:pStyle w:val="ListParagraph"/>
        <w:numPr>
          <w:ilvl w:val="1"/>
          <w:numId w:val="1"/>
        </w:numPr>
        <w:rPr>
          <w:rFonts w:ascii="Arial" w:hAnsi="Arial" w:cs="Arial"/>
          <w:sz w:val="20"/>
          <w:szCs w:val="20"/>
        </w:rPr>
      </w:pPr>
      <w:r w:rsidRPr="003D1316">
        <w:rPr>
          <w:rFonts w:ascii="Arial" w:hAnsi="Arial" w:cs="Arial"/>
          <w:sz w:val="20"/>
          <w:szCs w:val="20"/>
        </w:rPr>
        <w:t>Approve Open Minutes from</w:t>
      </w:r>
      <w:r w:rsidR="00F93754" w:rsidRPr="003D1316">
        <w:rPr>
          <w:rFonts w:ascii="Arial" w:hAnsi="Arial" w:cs="Arial"/>
          <w:sz w:val="20"/>
          <w:szCs w:val="20"/>
        </w:rPr>
        <w:t xml:space="preserve"> August 28</w:t>
      </w:r>
      <w:r w:rsidR="00705D30" w:rsidRPr="003D1316">
        <w:rPr>
          <w:rFonts w:ascii="Arial" w:hAnsi="Arial" w:cs="Arial"/>
          <w:sz w:val="20"/>
          <w:szCs w:val="20"/>
        </w:rPr>
        <w:t>, 2014</w:t>
      </w:r>
    </w:p>
    <w:p w:rsidR="00EC5FE1" w:rsidRPr="003D1316" w:rsidRDefault="00EC5FE1" w:rsidP="00CB4CCB">
      <w:pPr>
        <w:pStyle w:val="ListParagraph"/>
        <w:numPr>
          <w:ilvl w:val="1"/>
          <w:numId w:val="1"/>
        </w:numPr>
        <w:rPr>
          <w:rFonts w:ascii="Arial" w:hAnsi="Arial" w:cs="Arial"/>
          <w:sz w:val="20"/>
          <w:szCs w:val="20"/>
        </w:rPr>
      </w:pPr>
      <w:r w:rsidRPr="003D1316">
        <w:rPr>
          <w:rFonts w:ascii="Arial" w:hAnsi="Arial" w:cs="Arial"/>
          <w:sz w:val="20"/>
          <w:szCs w:val="20"/>
        </w:rPr>
        <w:t xml:space="preserve">Approve Closed Minutes from </w:t>
      </w:r>
      <w:r w:rsidR="00F93754" w:rsidRPr="003D1316">
        <w:rPr>
          <w:rFonts w:ascii="Arial" w:hAnsi="Arial" w:cs="Arial"/>
          <w:sz w:val="20"/>
          <w:szCs w:val="20"/>
        </w:rPr>
        <w:t>August 28</w:t>
      </w:r>
      <w:r w:rsidR="00705D30" w:rsidRPr="003D1316">
        <w:rPr>
          <w:rFonts w:ascii="Arial" w:hAnsi="Arial" w:cs="Arial"/>
          <w:sz w:val="20"/>
          <w:szCs w:val="20"/>
        </w:rPr>
        <w:t>,</w:t>
      </w:r>
      <w:r w:rsidR="00F93754" w:rsidRPr="003D1316">
        <w:rPr>
          <w:rFonts w:ascii="Arial" w:hAnsi="Arial" w:cs="Arial"/>
          <w:sz w:val="20"/>
          <w:szCs w:val="20"/>
        </w:rPr>
        <w:t xml:space="preserve"> </w:t>
      </w:r>
      <w:r w:rsidR="00705D30" w:rsidRPr="003D1316">
        <w:rPr>
          <w:rFonts w:ascii="Arial" w:hAnsi="Arial" w:cs="Arial"/>
          <w:sz w:val="20"/>
          <w:szCs w:val="20"/>
        </w:rPr>
        <w:t>2014</w:t>
      </w:r>
    </w:p>
    <w:p w:rsidR="00F70CD0" w:rsidRPr="003D1316" w:rsidRDefault="00F70CD0" w:rsidP="00F70CD0">
      <w:pPr>
        <w:pStyle w:val="ListParagraph"/>
        <w:numPr>
          <w:ilvl w:val="1"/>
          <w:numId w:val="1"/>
        </w:numPr>
        <w:rPr>
          <w:rFonts w:ascii="Arial" w:hAnsi="Arial" w:cs="Arial"/>
          <w:sz w:val="20"/>
          <w:szCs w:val="20"/>
        </w:rPr>
      </w:pPr>
      <w:r w:rsidRPr="003D1316">
        <w:rPr>
          <w:rFonts w:ascii="Arial" w:hAnsi="Arial" w:cs="Arial"/>
          <w:sz w:val="20"/>
          <w:szCs w:val="20"/>
        </w:rPr>
        <w:t>Approve Personnel Recommendations</w:t>
      </w:r>
    </w:p>
    <w:p w:rsidR="00B3231C" w:rsidRPr="003D1316" w:rsidRDefault="00B3231C" w:rsidP="00705D30">
      <w:pPr>
        <w:rPr>
          <w:rFonts w:ascii="Arial" w:hAnsi="Arial" w:cs="Arial"/>
          <w:sz w:val="20"/>
          <w:szCs w:val="20"/>
        </w:rPr>
      </w:pPr>
    </w:p>
    <w:p w:rsidR="006B5E31" w:rsidRPr="003D1316" w:rsidRDefault="00D23739" w:rsidP="00940040">
      <w:pPr>
        <w:numPr>
          <w:ilvl w:val="0"/>
          <w:numId w:val="1"/>
        </w:numPr>
        <w:tabs>
          <w:tab w:val="left" w:pos="1440"/>
        </w:tabs>
        <w:ind w:left="1616" w:hanging="896"/>
        <w:rPr>
          <w:rFonts w:ascii="Arial" w:hAnsi="Arial" w:cs="Arial"/>
        </w:rPr>
      </w:pPr>
      <w:r w:rsidRPr="003D1316">
        <w:rPr>
          <w:rFonts w:ascii="Arial" w:hAnsi="Arial" w:cs="Arial"/>
          <w:b/>
          <w:bCs/>
        </w:rPr>
        <w:t>ACTION ITEMS:</w:t>
      </w:r>
    </w:p>
    <w:p w:rsidR="005234A9" w:rsidRPr="003D1316" w:rsidRDefault="00705D30" w:rsidP="00BF7F67">
      <w:pPr>
        <w:numPr>
          <w:ilvl w:val="1"/>
          <w:numId w:val="1"/>
        </w:numPr>
        <w:rPr>
          <w:rFonts w:ascii="Arial" w:hAnsi="Arial" w:cs="Arial"/>
          <w:sz w:val="20"/>
          <w:szCs w:val="20"/>
        </w:rPr>
      </w:pPr>
      <w:r w:rsidRPr="003D1316">
        <w:rPr>
          <w:rFonts w:ascii="Arial" w:hAnsi="Arial" w:cs="Arial"/>
          <w:bCs/>
          <w:sz w:val="20"/>
          <w:szCs w:val="20"/>
        </w:rPr>
        <w:t xml:space="preserve">Discussion and Vote:  </w:t>
      </w:r>
      <w:r w:rsidR="00F70CD0" w:rsidRPr="003D1316">
        <w:rPr>
          <w:rFonts w:ascii="Arial" w:hAnsi="Arial" w:cs="Arial"/>
          <w:bCs/>
          <w:sz w:val="20"/>
          <w:szCs w:val="20"/>
        </w:rPr>
        <w:t>District Improvement Plan</w:t>
      </w:r>
    </w:p>
    <w:p w:rsidR="00A11AC3" w:rsidRPr="003D1316" w:rsidRDefault="00A11AC3" w:rsidP="00BF7F67">
      <w:pPr>
        <w:numPr>
          <w:ilvl w:val="1"/>
          <w:numId w:val="1"/>
        </w:numPr>
        <w:rPr>
          <w:rFonts w:ascii="Arial" w:hAnsi="Arial" w:cs="Arial"/>
          <w:sz w:val="20"/>
          <w:szCs w:val="20"/>
        </w:rPr>
      </w:pPr>
      <w:r w:rsidRPr="003D1316">
        <w:rPr>
          <w:rFonts w:ascii="Arial" w:hAnsi="Arial" w:cs="Arial"/>
          <w:bCs/>
          <w:sz w:val="20"/>
          <w:szCs w:val="20"/>
        </w:rPr>
        <w:t>Discussion and Vote:  Landscaping Bid Award</w:t>
      </w:r>
    </w:p>
    <w:p w:rsidR="00B10180" w:rsidRPr="00213FCE" w:rsidRDefault="00A11AC3" w:rsidP="00213FCE">
      <w:pPr>
        <w:numPr>
          <w:ilvl w:val="1"/>
          <w:numId w:val="1"/>
        </w:numPr>
        <w:rPr>
          <w:rFonts w:ascii="Arial" w:hAnsi="Arial" w:cs="Arial"/>
          <w:sz w:val="20"/>
          <w:szCs w:val="20"/>
        </w:rPr>
      </w:pPr>
      <w:r w:rsidRPr="003D1316">
        <w:rPr>
          <w:rFonts w:ascii="Arial" w:hAnsi="Arial" w:cs="Arial"/>
          <w:bCs/>
          <w:sz w:val="20"/>
          <w:szCs w:val="20"/>
        </w:rPr>
        <w:t>Discussion and Vote:  Bowen Roof Repair</w:t>
      </w:r>
    </w:p>
    <w:p w:rsidR="00213FCE" w:rsidRDefault="00B10180" w:rsidP="0084719E">
      <w:pPr>
        <w:pStyle w:val="ListParagraph"/>
        <w:numPr>
          <w:ilvl w:val="1"/>
          <w:numId w:val="1"/>
        </w:numPr>
        <w:rPr>
          <w:rFonts w:ascii="Arial" w:hAnsi="Arial" w:cs="Arial"/>
          <w:sz w:val="20"/>
          <w:szCs w:val="20"/>
        </w:rPr>
      </w:pPr>
      <w:r w:rsidRPr="003D1316">
        <w:rPr>
          <w:rFonts w:ascii="Arial" w:hAnsi="Arial" w:cs="Arial"/>
          <w:sz w:val="20"/>
          <w:szCs w:val="20"/>
        </w:rPr>
        <w:t>Discussion and Vote:  Change October Board Meeting Date to Accommodate Fall Break</w:t>
      </w:r>
    </w:p>
    <w:p w:rsidR="006D29D8" w:rsidRPr="0022026A" w:rsidRDefault="00213FCE" w:rsidP="0022026A">
      <w:pPr>
        <w:pStyle w:val="ListParagraph"/>
        <w:numPr>
          <w:ilvl w:val="1"/>
          <w:numId w:val="1"/>
        </w:numPr>
        <w:rPr>
          <w:rFonts w:ascii="Arial" w:hAnsi="Arial" w:cs="Arial"/>
          <w:sz w:val="20"/>
          <w:szCs w:val="20"/>
        </w:rPr>
      </w:pPr>
      <w:r>
        <w:rPr>
          <w:rFonts w:ascii="Arial" w:hAnsi="Arial" w:cs="Arial"/>
          <w:sz w:val="20"/>
          <w:szCs w:val="20"/>
        </w:rPr>
        <w:t>Discussion and Vote:  EDS Search-</w:t>
      </w:r>
      <w:r w:rsidR="003F76E9">
        <w:rPr>
          <w:rFonts w:ascii="Arial" w:hAnsi="Arial" w:cs="Arial"/>
          <w:sz w:val="20"/>
          <w:szCs w:val="20"/>
        </w:rPr>
        <w:t>--</w:t>
      </w:r>
      <w:r>
        <w:rPr>
          <w:rFonts w:ascii="Arial" w:hAnsi="Arial" w:cs="Arial"/>
          <w:sz w:val="20"/>
          <w:szCs w:val="20"/>
        </w:rPr>
        <w:t>Procedures for Finalist Round</w:t>
      </w:r>
      <w:r w:rsidR="0084719E" w:rsidRPr="003D1316">
        <w:rPr>
          <w:rFonts w:ascii="Arial" w:hAnsi="Arial" w:cs="Arial"/>
          <w:sz w:val="20"/>
          <w:szCs w:val="20"/>
        </w:rPr>
        <w:t xml:space="preserve"> </w:t>
      </w:r>
    </w:p>
    <w:p w:rsidR="005E55A9" w:rsidRPr="00BF7F67" w:rsidRDefault="005E55A9" w:rsidP="00E16D04">
      <w:pPr>
        <w:tabs>
          <w:tab w:val="left" w:pos="1440"/>
        </w:tabs>
        <w:rPr>
          <w:rFonts w:ascii="Arial" w:hAnsi="Arial" w:cs="Arial"/>
          <w:sz w:val="20"/>
        </w:rPr>
      </w:pPr>
    </w:p>
    <w:p w:rsidR="005B12DA" w:rsidRPr="002C486D" w:rsidRDefault="00624BE8" w:rsidP="005B12DA">
      <w:pPr>
        <w:pStyle w:val="Default"/>
        <w:numPr>
          <w:ilvl w:val="0"/>
          <w:numId w:val="1"/>
        </w:numPr>
        <w:ind w:hanging="510"/>
        <w:rPr>
          <w:sz w:val="23"/>
          <w:szCs w:val="23"/>
        </w:rPr>
      </w:pPr>
      <w:r w:rsidRPr="002C486D">
        <w:rPr>
          <w:b/>
          <w:bCs/>
          <w:sz w:val="23"/>
          <w:szCs w:val="23"/>
        </w:rPr>
        <w:t xml:space="preserve">MOVE TO CLOSED: </w:t>
      </w:r>
    </w:p>
    <w:p w:rsidR="00F70CD0" w:rsidRPr="00F70CD0" w:rsidRDefault="00F70CD0" w:rsidP="00F70CD0">
      <w:pPr>
        <w:pStyle w:val="ListParagraph"/>
        <w:ind w:left="1350"/>
        <w:rPr>
          <w:rFonts w:ascii="Arial" w:hAnsi="Arial" w:cs="Arial"/>
          <w:sz w:val="20"/>
          <w:szCs w:val="20"/>
        </w:rPr>
      </w:pPr>
      <w:r w:rsidRPr="00F70CD0">
        <w:rPr>
          <w:rFonts w:ascii="Arial" w:hAnsi="Arial" w:cs="Arial"/>
          <w:sz w:val="20"/>
          <w:szCs w:val="20"/>
        </w:rPr>
        <w:t xml:space="preserve">Section 551.082 - For the purpose of considering discipline of a public school child or children. </w:t>
      </w:r>
    </w:p>
    <w:p w:rsidR="00082386" w:rsidRDefault="00082386" w:rsidP="00616085">
      <w:pPr>
        <w:pStyle w:val="Default"/>
        <w:ind w:left="1350"/>
        <w:rPr>
          <w:sz w:val="20"/>
          <w:szCs w:val="20"/>
        </w:rPr>
      </w:pPr>
    </w:p>
    <w:p w:rsidR="00082386" w:rsidRPr="002C486D" w:rsidRDefault="00082386" w:rsidP="00616085">
      <w:pPr>
        <w:pStyle w:val="Default"/>
        <w:ind w:left="1350"/>
        <w:rPr>
          <w:sz w:val="20"/>
          <w:szCs w:val="20"/>
        </w:rPr>
      </w:pPr>
      <w:r>
        <w:rPr>
          <w:sz w:val="20"/>
          <w:szCs w:val="20"/>
        </w:rPr>
        <w:t>A.  Student discipline issue</w:t>
      </w:r>
      <w:bookmarkStart w:id="0" w:name="_GoBack"/>
      <w:bookmarkEnd w:id="0"/>
    </w:p>
    <w:p w:rsidR="00624BE8" w:rsidRPr="0084719E" w:rsidRDefault="00624BE8" w:rsidP="00624BE8">
      <w:pPr>
        <w:pStyle w:val="Default"/>
        <w:rPr>
          <w:bCs/>
          <w:sz w:val="20"/>
          <w:szCs w:val="23"/>
        </w:rPr>
      </w:pPr>
    </w:p>
    <w:p w:rsidR="00624BE8" w:rsidRPr="002C486D" w:rsidRDefault="003653AD" w:rsidP="00940040">
      <w:pPr>
        <w:pStyle w:val="Default"/>
        <w:numPr>
          <w:ilvl w:val="0"/>
          <w:numId w:val="1"/>
        </w:numPr>
        <w:ind w:hanging="510"/>
        <w:rPr>
          <w:sz w:val="23"/>
          <w:szCs w:val="23"/>
        </w:rPr>
      </w:pPr>
      <w:r w:rsidRPr="002C486D">
        <w:rPr>
          <w:b/>
          <w:bCs/>
          <w:sz w:val="23"/>
          <w:szCs w:val="23"/>
        </w:rPr>
        <w:t xml:space="preserve"> </w:t>
      </w:r>
      <w:r w:rsidR="00624BE8" w:rsidRPr="002C486D">
        <w:rPr>
          <w:b/>
          <w:bCs/>
          <w:sz w:val="23"/>
          <w:szCs w:val="23"/>
        </w:rPr>
        <w:t xml:space="preserve">RETURN TO OPEN </w:t>
      </w:r>
    </w:p>
    <w:p w:rsidR="00BA19D4" w:rsidRPr="00BF7F67" w:rsidRDefault="00BA19D4" w:rsidP="00BF7F67">
      <w:pPr>
        <w:tabs>
          <w:tab w:val="left" w:pos="1440"/>
        </w:tabs>
        <w:rPr>
          <w:rFonts w:ascii="Arial" w:hAnsi="Arial" w:cs="Arial"/>
          <w:sz w:val="20"/>
          <w:szCs w:val="20"/>
        </w:rPr>
      </w:pPr>
    </w:p>
    <w:p w:rsidR="0004765A" w:rsidRPr="002C486D" w:rsidRDefault="00F65C95" w:rsidP="00E0515C">
      <w:pPr>
        <w:numPr>
          <w:ilvl w:val="0"/>
          <w:numId w:val="1"/>
        </w:numPr>
        <w:tabs>
          <w:tab w:val="left" w:pos="1440"/>
        </w:tabs>
        <w:ind w:left="1616" w:hanging="716"/>
        <w:rPr>
          <w:rFonts w:ascii="Arial" w:hAnsi="Arial" w:cs="Arial"/>
          <w:sz w:val="12"/>
          <w:szCs w:val="12"/>
        </w:rPr>
      </w:pPr>
      <w:r w:rsidRPr="002C486D">
        <w:rPr>
          <w:rFonts w:ascii="Arial" w:hAnsi="Arial" w:cs="Arial"/>
          <w:b/>
        </w:rPr>
        <w:t>ADJOURNMENT</w:t>
      </w:r>
    </w:p>
    <w:p w:rsidR="00D23739" w:rsidRPr="002C486D" w:rsidRDefault="00D23739" w:rsidP="00767540">
      <w:pPr>
        <w:pStyle w:val="Heading4"/>
        <w:numPr>
          <w:ilvl w:val="0"/>
          <w:numId w:val="0"/>
        </w:numPr>
        <w:spacing w:before="0" w:beforeAutospacing="0" w:after="0" w:afterAutospacing="0"/>
        <w:rPr>
          <w:rFonts w:ascii="Arial" w:hAnsi="Arial" w:cs="Arial"/>
          <w:b w:val="0"/>
        </w:rPr>
      </w:pPr>
      <w:r w:rsidRPr="002C486D">
        <w:rPr>
          <w:rFonts w:ascii="Arial" w:hAnsi="Arial" w:cs="Arial"/>
        </w:rPr>
        <w:br w:type="page"/>
      </w:r>
      <w:r w:rsidRPr="002C486D">
        <w:rPr>
          <w:rFonts w:ascii="Arial" w:hAnsi="Arial" w:cs="Arial"/>
          <w:b w:val="0"/>
        </w:rPr>
        <w:lastRenderedPageBreak/>
        <w:t>*</w:t>
      </w:r>
      <w:r w:rsidRPr="002C486D">
        <w:rPr>
          <w:rFonts w:ascii="Arial" w:hAnsi="Arial" w:cs="Arial"/>
          <w:sz w:val="20"/>
          <w:szCs w:val="20"/>
        </w:rPr>
        <w:t>Agenda Related Public Comments</w:t>
      </w:r>
    </w:p>
    <w:p w:rsidR="00D23739" w:rsidRPr="00BF7F67" w:rsidRDefault="00D23739" w:rsidP="00767540">
      <w:pPr>
        <w:rPr>
          <w:rFonts w:ascii="Arial" w:hAnsi="Arial" w:cs="Arial"/>
          <w:b/>
          <w:sz w:val="20"/>
        </w:rPr>
      </w:pPr>
    </w:p>
    <w:p w:rsidR="00D23739" w:rsidRPr="002C486D" w:rsidRDefault="00D23739" w:rsidP="00767540">
      <w:pPr>
        <w:jc w:val="both"/>
        <w:rPr>
          <w:rFonts w:ascii="Arial" w:hAnsi="Arial" w:cs="Arial"/>
          <w:sz w:val="20"/>
          <w:szCs w:val="20"/>
        </w:rPr>
      </w:pPr>
      <w:r w:rsidRPr="002C486D">
        <w:rPr>
          <w:rFonts w:ascii="Arial" w:hAnsi="Arial" w:cs="Arial"/>
          <w:sz w:val="20"/>
          <w:szCs w:val="20"/>
        </w:rPr>
        <w:t>The Board invites public inquiries and suggestions.  Members of the public who wish to make a public statement to the ACA Board on a specific agenda item at this meeting may do so by completing a Comment Card (cards are available at the door) and returning it to the Meeting Secretary to reserve speaking time.</w:t>
      </w:r>
    </w:p>
    <w:p w:rsidR="00D23739" w:rsidRPr="002C486D" w:rsidRDefault="00D23739" w:rsidP="00767540">
      <w:pPr>
        <w:jc w:val="both"/>
        <w:rPr>
          <w:rFonts w:ascii="Arial" w:hAnsi="Arial" w:cs="Arial"/>
          <w:sz w:val="20"/>
          <w:szCs w:val="20"/>
        </w:rPr>
      </w:pPr>
    </w:p>
    <w:p w:rsidR="00D23739" w:rsidRPr="002C486D" w:rsidRDefault="00D23739" w:rsidP="00767540">
      <w:pPr>
        <w:tabs>
          <w:tab w:val="num" w:pos="1080"/>
        </w:tabs>
        <w:ind w:hanging="360"/>
        <w:jc w:val="both"/>
        <w:rPr>
          <w:rFonts w:ascii="Arial" w:hAnsi="Arial" w:cs="Arial"/>
          <w:sz w:val="20"/>
          <w:szCs w:val="20"/>
        </w:rPr>
      </w:pPr>
      <w:r w:rsidRPr="002C486D">
        <w:rPr>
          <w:rFonts w:ascii="Arial" w:hAnsi="Arial" w:cs="Arial"/>
          <w:sz w:val="20"/>
          <w:szCs w:val="20"/>
        </w:rPr>
        <w:tab/>
      </w:r>
      <w:r w:rsidRPr="002C486D">
        <w:rPr>
          <w:rFonts w:ascii="Arial" w:hAnsi="Arial" w:cs="Arial"/>
          <w:sz w:val="20"/>
          <w:szCs w:val="20"/>
        </w:rPr>
        <w:tab/>
      </w:r>
      <w:r w:rsidRPr="002C486D">
        <w:rPr>
          <w:rFonts w:ascii="Arial" w:hAnsi="Arial" w:cs="Arial"/>
          <w:sz w:val="20"/>
          <w:szCs w:val="20"/>
        </w:rPr>
        <w:t>   </w:t>
      </w:r>
      <w:proofErr w:type="gramStart"/>
      <w:r w:rsidRPr="002C486D">
        <w:rPr>
          <w:rFonts w:ascii="Arial" w:hAnsi="Arial" w:cs="Arial"/>
          <w:sz w:val="20"/>
          <w:szCs w:val="20"/>
        </w:rPr>
        <w:t>Please</w:t>
      </w:r>
      <w:proofErr w:type="gramEnd"/>
      <w:r w:rsidRPr="002C486D">
        <w:rPr>
          <w:rFonts w:ascii="Arial" w:hAnsi="Arial" w:cs="Arial"/>
          <w:sz w:val="20"/>
          <w:szCs w:val="20"/>
        </w:rPr>
        <w:t xml:space="preserve"> address your comments to the Board and limit your comments to three minutes.</w:t>
      </w:r>
    </w:p>
    <w:p w:rsidR="00D23739" w:rsidRPr="002C486D" w:rsidRDefault="00D23739" w:rsidP="00767540">
      <w:pPr>
        <w:tabs>
          <w:tab w:val="num" w:pos="1080"/>
        </w:tabs>
        <w:ind w:hanging="360"/>
        <w:jc w:val="both"/>
        <w:rPr>
          <w:rFonts w:ascii="Arial" w:hAnsi="Arial" w:cs="Arial"/>
          <w:sz w:val="20"/>
          <w:szCs w:val="20"/>
        </w:rPr>
      </w:pPr>
      <w:r w:rsidRPr="002C486D">
        <w:rPr>
          <w:rFonts w:ascii="Arial" w:hAnsi="Arial" w:cs="Arial"/>
          <w:sz w:val="20"/>
          <w:szCs w:val="20"/>
        </w:rPr>
        <w:tab/>
      </w:r>
      <w:r w:rsidRPr="002C486D">
        <w:rPr>
          <w:rFonts w:ascii="Arial" w:hAnsi="Arial" w:cs="Arial"/>
          <w:sz w:val="20"/>
          <w:szCs w:val="20"/>
        </w:rPr>
        <w:tab/>
      </w:r>
      <w:r w:rsidRPr="002C486D">
        <w:rPr>
          <w:rFonts w:ascii="Arial" w:hAnsi="Arial" w:cs="Arial"/>
          <w:sz w:val="20"/>
          <w:szCs w:val="20"/>
        </w:rPr>
        <w:t>  </w:t>
      </w:r>
      <w:r w:rsidR="00372EAC" w:rsidRPr="002C486D">
        <w:rPr>
          <w:rFonts w:ascii="Arial" w:hAnsi="Arial" w:cs="Arial"/>
          <w:sz w:val="20"/>
          <w:szCs w:val="20"/>
        </w:rPr>
        <w:t xml:space="preserve"> </w:t>
      </w:r>
      <w:r w:rsidRPr="002C486D">
        <w:rPr>
          <w:rFonts w:ascii="Arial" w:hAnsi="Arial" w:cs="Arial"/>
          <w:sz w:val="20"/>
          <w:szCs w:val="20"/>
        </w:rPr>
        <w:t xml:space="preserve">Comments pertaining to individual personnel or individual student problems are not </w:t>
      </w:r>
    </w:p>
    <w:p w:rsidR="00D23739" w:rsidRPr="002C486D" w:rsidRDefault="00D23739" w:rsidP="00767540">
      <w:pPr>
        <w:tabs>
          <w:tab w:val="num" w:pos="1080"/>
        </w:tabs>
        <w:ind w:hanging="360"/>
        <w:jc w:val="both"/>
        <w:rPr>
          <w:rFonts w:ascii="Arial" w:hAnsi="Arial" w:cs="Arial"/>
          <w:sz w:val="20"/>
          <w:szCs w:val="20"/>
        </w:rPr>
      </w:pPr>
      <w:r w:rsidRPr="002C486D">
        <w:rPr>
          <w:rFonts w:ascii="Arial" w:hAnsi="Arial" w:cs="Arial"/>
          <w:sz w:val="20"/>
          <w:szCs w:val="20"/>
        </w:rPr>
        <w:tab/>
      </w:r>
      <w:r w:rsidRPr="002C486D">
        <w:rPr>
          <w:rFonts w:ascii="Arial" w:hAnsi="Arial" w:cs="Arial"/>
          <w:sz w:val="20"/>
          <w:szCs w:val="20"/>
        </w:rPr>
        <w:tab/>
      </w:r>
      <w:r w:rsidRPr="002C486D">
        <w:rPr>
          <w:rFonts w:ascii="Arial" w:hAnsi="Arial" w:cs="Arial"/>
          <w:sz w:val="20"/>
          <w:szCs w:val="20"/>
        </w:rPr>
        <w:tab/>
      </w:r>
      <w:r w:rsidR="00372EAC" w:rsidRPr="002C486D">
        <w:rPr>
          <w:rFonts w:ascii="Arial" w:hAnsi="Arial" w:cs="Arial"/>
          <w:sz w:val="20"/>
          <w:szCs w:val="20"/>
        </w:rPr>
        <w:t xml:space="preserve">    </w:t>
      </w:r>
      <w:proofErr w:type="gramStart"/>
      <w:r w:rsidRPr="002C486D">
        <w:rPr>
          <w:rFonts w:ascii="Arial" w:hAnsi="Arial" w:cs="Arial"/>
          <w:sz w:val="20"/>
          <w:szCs w:val="20"/>
        </w:rPr>
        <w:t>permitted</w:t>
      </w:r>
      <w:proofErr w:type="gramEnd"/>
      <w:r w:rsidRPr="002C486D">
        <w:rPr>
          <w:rFonts w:ascii="Arial" w:hAnsi="Arial" w:cs="Arial"/>
          <w:sz w:val="20"/>
          <w:szCs w:val="20"/>
        </w:rPr>
        <w:t>.</w:t>
      </w:r>
    </w:p>
    <w:p w:rsidR="00D23739" w:rsidRPr="002C486D" w:rsidRDefault="00D23739" w:rsidP="00767540">
      <w:pPr>
        <w:tabs>
          <w:tab w:val="num" w:pos="1080"/>
        </w:tabs>
        <w:ind w:left="1080" w:hanging="360"/>
        <w:jc w:val="both"/>
        <w:rPr>
          <w:rFonts w:ascii="Arial" w:hAnsi="Arial" w:cs="Arial"/>
          <w:sz w:val="20"/>
          <w:szCs w:val="20"/>
        </w:rPr>
      </w:pPr>
      <w:r w:rsidRPr="002C486D">
        <w:rPr>
          <w:rFonts w:ascii="Arial" w:hAnsi="Arial" w:cs="Arial"/>
          <w:sz w:val="20"/>
          <w:szCs w:val="20"/>
        </w:rPr>
        <w:tab/>
      </w:r>
      <w:r w:rsidRPr="002C486D">
        <w:rPr>
          <w:rFonts w:ascii="Arial" w:hAnsi="Arial" w:cs="Arial"/>
          <w:sz w:val="20"/>
          <w:szCs w:val="20"/>
        </w:rPr>
        <w:t>   </w:t>
      </w:r>
      <w:proofErr w:type="gramStart"/>
      <w:r w:rsidRPr="002C486D">
        <w:rPr>
          <w:rFonts w:ascii="Arial" w:hAnsi="Arial" w:cs="Arial"/>
          <w:sz w:val="20"/>
          <w:szCs w:val="20"/>
        </w:rPr>
        <w:t>Please</w:t>
      </w:r>
      <w:proofErr w:type="gramEnd"/>
      <w:r w:rsidRPr="002C486D">
        <w:rPr>
          <w:rFonts w:ascii="Arial" w:hAnsi="Arial" w:cs="Arial"/>
          <w:sz w:val="20"/>
          <w:szCs w:val="20"/>
        </w:rPr>
        <w:t xml:space="preserve"> recognize that under the Texas Open Meetings Act, the Board may not act at this meeting on a matter not listed on the public notice for this meeting.  If members of the public have questions or private comments for the Board, please contact any of them by e-mail, or in person after the meeting.</w:t>
      </w:r>
    </w:p>
    <w:p w:rsidR="00D23739" w:rsidRPr="00BF7F67" w:rsidRDefault="00D23739" w:rsidP="00767540">
      <w:pPr>
        <w:jc w:val="both"/>
        <w:rPr>
          <w:rFonts w:ascii="Arial" w:hAnsi="Arial" w:cs="Arial"/>
          <w:b/>
          <w:sz w:val="20"/>
        </w:rPr>
      </w:pPr>
    </w:p>
    <w:p w:rsidR="00D23739" w:rsidRPr="002C486D" w:rsidRDefault="00D23739" w:rsidP="00767540">
      <w:pPr>
        <w:rPr>
          <w:rFonts w:ascii="Arial" w:hAnsi="Arial" w:cs="Arial"/>
          <w:sz w:val="20"/>
          <w:szCs w:val="20"/>
        </w:rPr>
      </w:pPr>
      <w:r w:rsidRPr="002C486D">
        <w:rPr>
          <w:rFonts w:ascii="Arial" w:hAnsi="Arial" w:cs="Arial"/>
          <w:sz w:val="20"/>
          <w:szCs w:val="20"/>
        </w:rPr>
        <w:t>If, during the course of the meeting covered by this Notice, the Board should determine that a closed meeting of the Board should be held or is required in relation to any item included in this notice, then such closed meeting as authorized by Government Code:</w:t>
      </w:r>
    </w:p>
    <w:p w:rsidR="00D23739" w:rsidRPr="002C486D" w:rsidRDefault="00D23739" w:rsidP="00767540">
      <w:pPr>
        <w:rPr>
          <w:rFonts w:ascii="Arial" w:hAnsi="Arial" w:cs="Arial"/>
          <w:sz w:val="20"/>
          <w:szCs w:val="20"/>
        </w:rPr>
      </w:pPr>
    </w:p>
    <w:p w:rsidR="00D23739" w:rsidRPr="002C486D" w:rsidRDefault="00D23739" w:rsidP="00767540">
      <w:pPr>
        <w:ind w:left="720"/>
        <w:rPr>
          <w:rFonts w:ascii="Arial" w:hAnsi="Arial" w:cs="Arial"/>
          <w:sz w:val="20"/>
          <w:szCs w:val="20"/>
        </w:rPr>
      </w:pPr>
      <w:r w:rsidRPr="002C486D">
        <w:rPr>
          <w:rFonts w:ascii="Arial" w:hAnsi="Arial" w:cs="Arial"/>
          <w:sz w:val="20"/>
          <w:szCs w:val="20"/>
        </w:rPr>
        <w:t xml:space="preserve">Section 551.071 - For the purpose of a private consultation with the Board's attorney on any or all subjects or matters authorized by law. </w:t>
      </w:r>
    </w:p>
    <w:p w:rsidR="00D23739" w:rsidRPr="002C486D" w:rsidRDefault="00D23739" w:rsidP="00767540">
      <w:pPr>
        <w:rPr>
          <w:rFonts w:ascii="Arial" w:hAnsi="Arial" w:cs="Arial"/>
          <w:sz w:val="20"/>
          <w:szCs w:val="20"/>
        </w:rPr>
      </w:pPr>
    </w:p>
    <w:p w:rsidR="00D23739" w:rsidRPr="002C486D" w:rsidRDefault="00D23739" w:rsidP="00767540">
      <w:pPr>
        <w:ind w:firstLine="720"/>
        <w:rPr>
          <w:rFonts w:ascii="Arial" w:hAnsi="Arial" w:cs="Arial"/>
          <w:sz w:val="20"/>
          <w:szCs w:val="20"/>
        </w:rPr>
      </w:pPr>
      <w:r w:rsidRPr="002C486D">
        <w:rPr>
          <w:rFonts w:ascii="Arial" w:hAnsi="Arial" w:cs="Arial"/>
          <w:sz w:val="20"/>
          <w:szCs w:val="20"/>
        </w:rPr>
        <w:t xml:space="preserve">Section 551.072 - For the purpose of discussing the purchase, sale, exchange, lease or value of </w:t>
      </w:r>
    </w:p>
    <w:p w:rsidR="00D23739" w:rsidRPr="002C486D" w:rsidRDefault="00D23739" w:rsidP="00767540">
      <w:pPr>
        <w:ind w:firstLine="720"/>
        <w:rPr>
          <w:rFonts w:ascii="Arial" w:hAnsi="Arial" w:cs="Arial"/>
          <w:sz w:val="20"/>
          <w:szCs w:val="20"/>
        </w:rPr>
      </w:pPr>
      <w:proofErr w:type="gramStart"/>
      <w:r w:rsidRPr="002C486D">
        <w:rPr>
          <w:rFonts w:ascii="Arial" w:hAnsi="Arial" w:cs="Arial"/>
          <w:sz w:val="20"/>
          <w:szCs w:val="20"/>
        </w:rPr>
        <w:t>real</w:t>
      </w:r>
      <w:proofErr w:type="gramEnd"/>
      <w:r w:rsidRPr="002C486D">
        <w:rPr>
          <w:rFonts w:ascii="Arial" w:hAnsi="Arial" w:cs="Arial"/>
          <w:sz w:val="20"/>
          <w:szCs w:val="20"/>
        </w:rPr>
        <w:t xml:space="preserve"> property. </w:t>
      </w:r>
    </w:p>
    <w:p w:rsidR="00D23739" w:rsidRPr="002C486D" w:rsidRDefault="00D23739" w:rsidP="00767540">
      <w:pPr>
        <w:ind w:firstLine="720"/>
        <w:rPr>
          <w:rFonts w:ascii="Arial" w:hAnsi="Arial" w:cs="Arial"/>
          <w:sz w:val="20"/>
          <w:szCs w:val="20"/>
        </w:rPr>
      </w:pPr>
    </w:p>
    <w:p w:rsidR="00D23739" w:rsidRPr="002C486D" w:rsidRDefault="00D23739" w:rsidP="00767540">
      <w:pPr>
        <w:ind w:firstLine="720"/>
        <w:rPr>
          <w:rFonts w:ascii="Arial" w:hAnsi="Arial" w:cs="Arial"/>
          <w:sz w:val="20"/>
          <w:szCs w:val="20"/>
        </w:rPr>
      </w:pPr>
      <w:r w:rsidRPr="002C486D">
        <w:rPr>
          <w:rFonts w:ascii="Arial" w:hAnsi="Arial" w:cs="Arial"/>
          <w:sz w:val="20"/>
          <w:szCs w:val="20"/>
        </w:rPr>
        <w:t>Section 551.073 - For the purpose of negotiating contracts for prospective gifts or donations</w:t>
      </w:r>
    </w:p>
    <w:p w:rsidR="00D23739" w:rsidRPr="002C486D" w:rsidRDefault="00D23739" w:rsidP="00767540">
      <w:pPr>
        <w:ind w:firstLine="720"/>
        <w:rPr>
          <w:rFonts w:ascii="Arial" w:hAnsi="Arial" w:cs="Arial"/>
          <w:sz w:val="20"/>
          <w:szCs w:val="20"/>
        </w:rPr>
      </w:pPr>
      <w:r w:rsidRPr="002C486D">
        <w:rPr>
          <w:rFonts w:ascii="Arial" w:hAnsi="Arial" w:cs="Arial"/>
          <w:sz w:val="20"/>
          <w:szCs w:val="20"/>
        </w:rPr>
        <w:t xml:space="preserve"> </w:t>
      </w:r>
    </w:p>
    <w:p w:rsidR="00D23739" w:rsidRPr="002C486D" w:rsidRDefault="00D23739" w:rsidP="00767540">
      <w:pPr>
        <w:pStyle w:val="BodyTextIndent2"/>
      </w:pPr>
      <w:r w:rsidRPr="002C486D">
        <w:t xml:space="preserve">Section 551.074 - For the purpose of considering the appointment, employment, evaluation, reassignment of duties, discipline or dismissal of a public officer or employee or to hear complaints or charges against a public officer or employee. </w:t>
      </w:r>
    </w:p>
    <w:p w:rsidR="00D23739" w:rsidRPr="002C486D" w:rsidRDefault="00D23739" w:rsidP="00767540">
      <w:pPr>
        <w:ind w:left="720"/>
        <w:rPr>
          <w:rFonts w:ascii="Arial" w:hAnsi="Arial" w:cs="Arial"/>
          <w:sz w:val="20"/>
          <w:szCs w:val="20"/>
        </w:rPr>
      </w:pPr>
    </w:p>
    <w:p w:rsidR="00D23739" w:rsidRPr="002C486D" w:rsidRDefault="00D23739" w:rsidP="00767540">
      <w:pPr>
        <w:ind w:left="720"/>
        <w:rPr>
          <w:rFonts w:ascii="Arial" w:hAnsi="Arial" w:cs="Arial"/>
          <w:sz w:val="20"/>
          <w:szCs w:val="20"/>
        </w:rPr>
      </w:pPr>
      <w:r w:rsidRPr="002C486D">
        <w:rPr>
          <w:rFonts w:ascii="Arial" w:hAnsi="Arial" w:cs="Arial"/>
          <w:sz w:val="20"/>
          <w:szCs w:val="20"/>
        </w:rPr>
        <w:t xml:space="preserve">Section 551.076 - To consider the deployment, or specific occasions for implementation, of security personnel and devices. </w:t>
      </w:r>
    </w:p>
    <w:p w:rsidR="00D23739" w:rsidRPr="002C486D" w:rsidRDefault="00D23739" w:rsidP="00767540">
      <w:pPr>
        <w:ind w:left="720"/>
        <w:rPr>
          <w:rFonts w:ascii="Arial" w:hAnsi="Arial" w:cs="Arial"/>
          <w:sz w:val="20"/>
          <w:szCs w:val="20"/>
        </w:rPr>
      </w:pPr>
    </w:p>
    <w:p w:rsidR="00D23739" w:rsidRPr="002C486D" w:rsidRDefault="00D23739" w:rsidP="00767540">
      <w:pPr>
        <w:ind w:firstLine="720"/>
        <w:rPr>
          <w:rFonts w:ascii="Arial" w:hAnsi="Arial" w:cs="Arial"/>
          <w:sz w:val="20"/>
          <w:szCs w:val="20"/>
        </w:rPr>
      </w:pPr>
      <w:r w:rsidRPr="002C486D">
        <w:rPr>
          <w:rFonts w:ascii="Arial" w:hAnsi="Arial" w:cs="Arial"/>
          <w:sz w:val="20"/>
          <w:szCs w:val="20"/>
        </w:rPr>
        <w:t xml:space="preserve">Section 551.082 - For the purpose of considering discipline of a public school child or children. </w:t>
      </w:r>
    </w:p>
    <w:p w:rsidR="00D23739" w:rsidRPr="002C486D" w:rsidRDefault="00D23739" w:rsidP="00767540">
      <w:pPr>
        <w:ind w:firstLine="720"/>
        <w:rPr>
          <w:rFonts w:ascii="Arial" w:hAnsi="Arial" w:cs="Arial"/>
          <w:sz w:val="20"/>
          <w:szCs w:val="20"/>
        </w:rPr>
      </w:pPr>
    </w:p>
    <w:p w:rsidR="00D23739" w:rsidRPr="002C486D" w:rsidRDefault="00D23739" w:rsidP="00767540">
      <w:pPr>
        <w:ind w:left="720"/>
        <w:rPr>
          <w:rFonts w:ascii="Arial" w:hAnsi="Arial" w:cs="Arial"/>
          <w:sz w:val="20"/>
          <w:szCs w:val="20"/>
        </w:rPr>
      </w:pPr>
      <w:r w:rsidRPr="002C486D">
        <w:rPr>
          <w:rFonts w:ascii="Arial" w:hAnsi="Arial" w:cs="Arial"/>
          <w:sz w:val="20"/>
          <w:szCs w:val="20"/>
        </w:rPr>
        <w:t xml:space="preserve">Section 551.083 - For the purpose of considering the standards, guidelines, terms or conditions the Board will follow, or instruct its representatives to follow, in consultation with representatives of employee groups in connection with consultation agreements provided for by Section 13.901 of the Texas Education Code. </w:t>
      </w:r>
    </w:p>
    <w:p w:rsidR="00D23739" w:rsidRPr="002C486D" w:rsidRDefault="00D23739" w:rsidP="00767540">
      <w:pPr>
        <w:ind w:left="720"/>
        <w:rPr>
          <w:rFonts w:ascii="Arial" w:hAnsi="Arial" w:cs="Arial"/>
          <w:sz w:val="20"/>
          <w:szCs w:val="20"/>
        </w:rPr>
      </w:pPr>
    </w:p>
    <w:p w:rsidR="00D23739" w:rsidRPr="002C486D" w:rsidRDefault="00D23739" w:rsidP="00767540">
      <w:pPr>
        <w:ind w:left="720"/>
        <w:rPr>
          <w:rFonts w:ascii="Arial" w:hAnsi="Arial" w:cs="Arial"/>
          <w:sz w:val="20"/>
          <w:szCs w:val="20"/>
        </w:rPr>
      </w:pPr>
      <w:r w:rsidRPr="002C486D">
        <w:rPr>
          <w:rFonts w:ascii="Arial" w:hAnsi="Arial" w:cs="Arial"/>
          <w:sz w:val="20"/>
          <w:szCs w:val="20"/>
        </w:rPr>
        <w:t xml:space="preserve">Section 551.084 - For the purpose of excluding a witness or witnesses from a hearing during examination of another witness. </w:t>
      </w:r>
    </w:p>
    <w:p w:rsidR="00D23739" w:rsidRPr="00BF7F67" w:rsidRDefault="00D23739" w:rsidP="00767540">
      <w:pPr>
        <w:ind w:left="720"/>
        <w:rPr>
          <w:rFonts w:ascii="Arial" w:hAnsi="Arial" w:cs="Arial"/>
          <w:b/>
          <w:sz w:val="20"/>
        </w:rPr>
      </w:pPr>
    </w:p>
    <w:p w:rsidR="00D23739" w:rsidRPr="002C486D" w:rsidRDefault="00D23739" w:rsidP="00767540">
      <w:pPr>
        <w:rPr>
          <w:rFonts w:ascii="Arial" w:hAnsi="Arial" w:cs="Arial"/>
          <w:sz w:val="20"/>
          <w:szCs w:val="20"/>
        </w:rPr>
      </w:pPr>
      <w:r w:rsidRPr="002C486D">
        <w:rPr>
          <w:rFonts w:ascii="Arial" w:hAnsi="Arial" w:cs="Arial"/>
          <w:sz w:val="20"/>
          <w:szCs w:val="20"/>
        </w:rPr>
        <w:t xml:space="preserve">Should any final action, final decision or final vote be required in the opinion of the Board with regard to any matter considered in such closed meeting, then such final action, final decision or final vote shall be at either: </w:t>
      </w:r>
    </w:p>
    <w:p w:rsidR="00D23739" w:rsidRPr="002C486D" w:rsidRDefault="00D23739" w:rsidP="00767540">
      <w:pPr>
        <w:ind w:firstLine="720"/>
        <w:rPr>
          <w:rFonts w:ascii="Arial" w:hAnsi="Arial" w:cs="Arial"/>
          <w:sz w:val="20"/>
          <w:szCs w:val="20"/>
        </w:rPr>
      </w:pPr>
      <w:r w:rsidRPr="002C486D">
        <w:rPr>
          <w:rFonts w:ascii="Arial" w:hAnsi="Arial" w:cs="Arial"/>
          <w:sz w:val="20"/>
          <w:szCs w:val="20"/>
        </w:rPr>
        <w:t xml:space="preserve">A. the open meeting covered by this notice upon the reconvening of this public meeting, or </w:t>
      </w:r>
    </w:p>
    <w:p w:rsidR="00D23739" w:rsidRPr="002C486D" w:rsidRDefault="00D23739" w:rsidP="00767540">
      <w:pPr>
        <w:ind w:firstLine="720"/>
        <w:rPr>
          <w:rFonts w:ascii="Arial" w:hAnsi="Arial" w:cs="Arial"/>
          <w:sz w:val="20"/>
          <w:szCs w:val="20"/>
        </w:rPr>
      </w:pPr>
      <w:r w:rsidRPr="002C486D">
        <w:rPr>
          <w:rFonts w:ascii="Arial" w:hAnsi="Arial" w:cs="Arial"/>
          <w:sz w:val="20"/>
          <w:szCs w:val="20"/>
        </w:rPr>
        <w:t xml:space="preserve">B. at a subsequent public meeting of the Board upon notice thereof, as the Board shall determine. </w:t>
      </w:r>
    </w:p>
    <w:p w:rsidR="00D23739" w:rsidRPr="00BF7F67" w:rsidRDefault="00D23739" w:rsidP="00767540">
      <w:pPr>
        <w:rPr>
          <w:rFonts w:ascii="Arial" w:hAnsi="Arial" w:cs="Arial"/>
          <w:b/>
          <w:sz w:val="20"/>
        </w:rPr>
      </w:pPr>
    </w:p>
    <w:p w:rsidR="00D23739" w:rsidRPr="002C486D" w:rsidRDefault="00D23739" w:rsidP="006C2166">
      <w:pPr>
        <w:pStyle w:val="Heading2"/>
        <w:numPr>
          <w:ilvl w:val="0"/>
          <w:numId w:val="0"/>
        </w:numPr>
        <w:spacing w:before="0" w:beforeAutospacing="0" w:after="0" w:afterAutospacing="0"/>
        <w:jc w:val="center"/>
        <w:rPr>
          <w:rFonts w:ascii="Arial" w:hAnsi="Arial" w:cs="Arial"/>
          <w:sz w:val="24"/>
          <w:szCs w:val="24"/>
        </w:rPr>
      </w:pPr>
      <w:r w:rsidRPr="002C486D">
        <w:rPr>
          <w:rFonts w:ascii="Arial" w:hAnsi="Arial" w:cs="Arial"/>
          <w:sz w:val="24"/>
          <w:szCs w:val="24"/>
          <w:u w:val="single"/>
        </w:rPr>
        <w:t>CERTIFICATE AS TO POSTING OR GIVING OF NOTICE</w:t>
      </w:r>
    </w:p>
    <w:p w:rsidR="00D23739" w:rsidRPr="00BF7F67" w:rsidRDefault="00D23739" w:rsidP="00767540">
      <w:pPr>
        <w:rPr>
          <w:rFonts w:ascii="Arial" w:hAnsi="Arial" w:cs="Arial"/>
          <w:b/>
          <w:sz w:val="20"/>
        </w:rPr>
      </w:pPr>
    </w:p>
    <w:p w:rsidR="00D23739" w:rsidRPr="002C486D" w:rsidRDefault="00830A1F" w:rsidP="00767540">
      <w:pPr>
        <w:rPr>
          <w:rStyle w:val="Strong"/>
          <w:rFonts w:ascii="Arial" w:hAnsi="Arial" w:cs="Arial"/>
          <w:bCs/>
          <w:sz w:val="20"/>
          <w:szCs w:val="20"/>
        </w:rPr>
      </w:pPr>
      <w:r w:rsidRPr="002C486D">
        <w:rPr>
          <w:rStyle w:val="Strong"/>
          <w:rFonts w:ascii="Arial" w:hAnsi="Arial" w:cs="Arial"/>
          <w:b w:val="0"/>
          <w:bCs/>
          <w:sz w:val="20"/>
          <w:szCs w:val="20"/>
        </w:rPr>
        <w:t xml:space="preserve">On </w:t>
      </w:r>
      <w:r w:rsidR="0021779C" w:rsidRPr="002C486D">
        <w:rPr>
          <w:rStyle w:val="Strong"/>
          <w:rFonts w:ascii="Arial" w:hAnsi="Arial" w:cs="Arial"/>
          <w:b w:val="0"/>
          <w:bCs/>
          <w:sz w:val="20"/>
          <w:szCs w:val="20"/>
        </w:rPr>
        <w:t xml:space="preserve">or before </w:t>
      </w:r>
      <w:r w:rsidR="00482A56">
        <w:rPr>
          <w:rStyle w:val="Strong"/>
          <w:rFonts w:ascii="Arial" w:hAnsi="Arial" w:cs="Arial"/>
          <w:b w:val="0"/>
          <w:bCs/>
          <w:sz w:val="20"/>
          <w:szCs w:val="20"/>
        </w:rPr>
        <w:t>September 1</w:t>
      </w:r>
      <w:r w:rsidR="00B9139D" w:rsidRPr="002C486D">
        <w:rPr>
          <w:rStyle w:val="Strong"/>
          <w:rFonts w:ascii="Arial" w:hAnsi="Arial" w:cs="Arial"/>
          <w:b w:val="0"/>
          <w:bCs/>
          <w:sz w:val="20"/>
          <w:szCs w:val="20"/>
        </w:rPr>
        <w:t>5</w:t>
      </w:r>
      <w:r w:rsidR="00372EAC" w:rsidRPr="002C486D">
        <w:rPr>
          <w:rStyle w:val="Strong"/>
          <w:rFonts w:ascii="Arial" w:hAnsi="Arial" w:cs="Arial"/>
          <w:b w:val="0"/>
          <w:bCs/>
          <w:sz w:val="20"/>
          <w:szCs w:val="20"/>
        </w:rPr>
        <w:t>, 2014</w:t>
      </w:r>
      <w:r w:rsidR="007C0AD1" w:rsidRPr="002C486D">
        <w:rPr>
          <w:rStyle w:val="Strong"/>
          <w:rFonts w:ascii="Arial" w:hAnsi="Arial" w:cs="Arial"/>
          <w:b w:val="0"/>
          <w:bCs/>
          <w:sz w:val="20"/>
          <w:szCs w:val="20"/>
        </w:rPr>
        <w:t>, by 7</w:t>
      </w:r>
      <w:r w:rsidR="00D23739" w:rsidRPr="002C486D">
        <w:rPr>
          <w:rStyle w:val="Strong"/>
          <w:rFonts w:ascii="Arial" w:hAnsi="Arial" w:cs="Arial"/>
          <w:b w:val="0"/>
          <w:bCs/>
          <w:sz w:val="20"/>
          <w:szCs w:val="20"/>
        </w:rPr>
        <w:t>:00 pm., this notice was posted at a place convenient to the public at the main en</w:t>
      </w:r>
      <w:r w:rsidR="00CC14B5" w:rsidRPr="002C486D">
        <w:rPr>
          <w:rStyle w:val="Strong"/>
          <w:rFonts w:ascii="Arial" w:hAnsi="Arial" w:cs="Arial"/>
          <w:b w:val="0"/>
          <w:bCs/>
          <w:sz w:val="20"/>
          <w:szCs w:val="20"/>
        </w:rPr>
        <w:t xml:space="preserve">try </w:t>
      </w:r>
      <w:r w:rsidR="00D23739" w:rsidRPr="002C486D">
        <w:rPr>
          <w:rStyle w:val="Strong"/>
          <w:rFonts w:ascii="Arial" w:hAnsi="Arial" w:cs="Arial"/>
          <w:b w:val="0"/>
          <w:bCs/>
          <w:sz w:val="20"/>
          <w:szCs w:val="20"/>
        </w:rPr>
        <w:t>to Arlington Classics Academy, 2800 W. Arkansas Dr. Arlington, Texas and at 5206 S. Bowen Road, Arlington, TX and 5200 S. Bowen Road, Arlington, TX and is readily accessible to the general public at all times for 72 hours proceeding the scheduled time of the meeting</w:t>
      </w:r>
      <w:r w:rsidR="00D23739" w:rsidRPr="002C486D">
        <w:rPr>
          <w:rStyle w:val="Strong"/>
          <w:rFonts w:ascii="Arial" w:hAnsi="Arial" w:cs="Arial"/>
          <w:bCs/>
          <w:sz w:val="20"/>
          <w:szCs w:val="20"/>
        </w:rPr>
        <w:t>.</w:t>
      </w:r>
    </w:p>
    <w:p w:rsidR="00D23739" w:rsidRPr="002C486D" w:rsidRDefault="00D23739" w:rsidP="00767540">
      <w:pPr>
        <w:rPr>
          <w:rStyle w:val="Strong"/>
          <w:rFonts w:ascii="Arial" w:hAnsi="Arial" w:cs="Arial"/>
          <w:bCs/>
          <w:sz w:val="20"/>
          <w:szCs w:val="20"/>
        </w:rPr>
      </w:pPr>
      <w:r w:rsidRPr="002C486D">
        <w:rPr>
          <w:rStyle w:val="Strong"/>
          <w:rFonts w:ascii="Arial" w:hAnsi="Arial" w:cs="Arial"/>
          <w:bCs/>
          <w:sz w:val="20"/>
          <w:szCs w:val="20"/>
        </w:rPr>
        <w:t>Submitted by: Amy Smith, Vice President, Board of Directors, Arlington Classics Academy</w:t>
      </w:r>
    </w:p>
    <w:sectPr w:rsidR="00D23739" w:rsidRPr="002C486D" w:rsidSect="001C529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EA18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519F"/>
    <w:multiLevelType w:val="hybridMultilevel"/>
    <w:tmpl w:val="353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C41C9E"/>
    <w:multiLevelType w:val="hybridMultilevel"/>
    <w:tmpl w:val="1888758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122BB6"/>
    <w:multiLevelType w:val="hybridMultilevel"/>
    <w:tmpl w:val="7D3847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3A3385"/>
    <w:multiLevelType w:val="hybridMultilevel"/>
    <w:tmpl w:val="D8A6166E"/>
    <w:lvl w:ilvl="0" w:tplc="0DEA2CFA">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DE129C4"/>
    <w:multiLevelType w:val="multilevel"/>
    <w:tmpl w:val="DBF85BF0"/>
    <w:lvl w:ilvl="0">
      <w:start w:val="1"/>
      <w:numFmt w:val="upperRoman"/>
      <w:lvlText w:val="%1."/>
      <w:lvlJc w:val="right"/>
      <w:pPr>
        <w:tabs>
          <w:tab w:val="num" w:pos="1620"/>
        </w:tabs>
        <w:ind w:left="1620" w:hanging="810"/>
      </w:pPr>
      <w:rPr>
        <w:rFonts w:cs="Times New Roman" w:hint="default"/>
        <w:b/>
        <w:sz w:val="24"/>
        <w:szCs w:val="24"/>
      </w:rPr>
    </w:lvl>
    <w:lvl w:ilvl="1">
      <w:start w:val="1"/>
      <w:numFmt w:val="upperLetter"/>
      <w:lvlText w:val="%2."/>
      <w:lvlJc w:val="left"/>
      <w:pPr>
        <w:tabs>
          <w:tab w:val="num" w:pos="1800"/>
        </w:tabs>
        <w:ind w:left="1800" w:hanging="360"/>
      </w:pPr>
      <w:rPr>
        <w:rFonts w:cs="Times New Roman" w:hint="default"/>
        <w:b w:val="0"/>
        <w:sz w:val="20"/>
        <w:szCs w:val="20"/>
      </w:rPr>
    </w:lvl>
    <w:lvl w:ilvl="2">
      <w:start w:val="1"/>
      <w:numFmt w:val="upperLetter"/>
      <w:lvlText w:val="%3."/>
      <w:lvlJc w:val="left"/>
      <w:pPr>
        <w:tabs>
          <w:tab w:val="num" w:pos="2700"/>
        </w:tabs>
        <w:ind w:left="2700" w:hanging="360"/>
      </w:pPr>
      <w:rPr>
        <w:rFonts w:cs="Times New Roman" w:hint="default"/>
      </w:rPr>
    </w:lvl>
    <w:lvl w:ilvl="3">
      <w:start w:val="1"/>
      <w:numFmt w:val="decimal"/>
      <w:lvlText w:val="%4."/>
      <w:lvlJc w:val="left"/>
      <w:pPr>
        <w:tabs>
          <w:tab w:val="num" w:pos="3420"/>
        </w:tabs>
        <w:ind w:left="3420" w:hanging="360"/>
      </w:pPr>
      <w:rPr>
        <w:rFonts w:cs="Times New Roman"/>
        <w:b w:val="0"/>
        <w:sz w:val="20"/>
        <w:szCs w:val="20"/>
      </w:rPr>
    </w:lvl>
    <w:lvl w:ilvl="4">
      <w:start w:val="1"/>
      <w:numFmt w:val="lowerLetter"/>
      <w:lvlText w:val="%5."/>
      <w:lvlJc w:val="left"/>
      <w:pPr>
        <w:tabs>
          <w:tab w:val="num" w:pos="3960"/>
        </w:tabs>
        <w:ind w:left="3960" w:hanging="360"/>
      </w:pPr>
      <w:rPr>
        <w:rFonts w:cs="Times New Roman" w:hint="default"/>
        <w:b w:val="0"/>
        <w:sz w:val="20"/>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FFE30AD"/>
    <w:multiLevelType w:val="hybridMultilevel"/>
    <w:tmpl w:val="F5042412"/>
    <w:lvl w:ilvl="0" w:tplc="093ECE10">
      <w:start w:val="1"/>
      <w:numFmt w:val="upperLetter"/>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43313C0"/>
    <w:multiLevelType w:val="hybridMultilevel"/>
    <w:tmpl w:val="72825A9E"/>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371D66"/>
    <w:multiLevelType w:val="hybridMultilevel"/>
    <w:tmpl w:val="013CCC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9D65ED"/>
    <w:multiLevelType w:val="hybridMultilevel"/>
    <w:tmpl w:val="25DE117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1CD6F98"/>
    <w:multiLevelType w:val="hybridMultilevel"/>
    <w:tmpl w:val="C02ABC14"/>
    <w:lvl w:ilvl="0" w:tplc="B138548E">
      <w:start w:val="1"/>
      <w:numFmt w:val="upperRoman"/>
      <w:lvlText w:val="%1."/>
      <w:lvlJc w:val="right"/>
      <w:pPr>
        <w:tabs>
          <w:tab w:val="num" w:pos="1350"/>
        </w:tabs>
        <w:ind w:left="1350" w:hanging="810"/>
      </w:pPr>
      <w:rPr>
        <w:rFonts w:cs="Times New Roman" w:hint="default"/>
        <w:b/>
        <w:sz w:val="24"/>
        <w:szCs w:val="24"/>
      </w:rPr>
    </w:lvl>
    <w:lvl w:ilvl="1" w:tplc="04090001">
      <w:start w:val="1"/>
      <w:numFmt w:val="bullet"/>
      <w:lvlText w:val=""/>
      <w:lvlJc w:val="left"/>
      <w:pPr>
        <w:tabs>
          <w:tab w:val="num" w:pos="1800"/>
        </w:tabs>
        <w:ind w:left="1800" w:hanging="360"/>
      </w:pPr>
      <w:rPr>
        <w:rFonts w:ascii="Symbol" w:hAnsi="Symbol"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4854D06"/>
    <w:multiLevelType w:val="hybridMultilevel"/>
    <w:tmpl w:val="5FF227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83203"/>
    <w:multiLevelType w:val="hybridMultilevel"/>
    <w:tmpl w:val="99FCD2D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286566F6"/>
    <w:multiLevelType w:val="hybridMultilevel"/>
    <w:tmpl w:val="6A98C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742BEF"/>
    <w:multiLevelType w:val="hybridMultilevel"/>
    <w:tmpl w:val="FBCA1222"/>
    <w:lvl w:ilvl="0" w:tplc="E668CE70">
      <w:start w:val="1"/>
      <w:numFmt w:val="upperRoman"/>
      <w:lvlText w:val="%1."/>
      <w:lvlJc w:val="left"/>
      <w:pPr>
        <w:ind w:left="2880" w:hanging="720"/>
      </w:pPr>
      <w:rPr>
        <w:rFonts w:ascii="Arial" w:eastAsia="Times New Roman" w:hAnsi="Arial" w:cs="Symbol"/>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69C4A6C"/>
    <w:multiLevelType w:val="hybridMultilevel"/>
    <w:tmpl w:val="C7D0297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90E1FFF"/>
    <w:multiLevelType w:val="hybridMultilevel"/>
    <w:tmpl w:val="41D4E4D2"/>
    <w:lvl w:ilvl="0" w:tplc="A9F2430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04090019">
      <w:start w:val="1"/>
      <w:numFmt w:val="lowerLetter"/>
      <w:lvlText w:val="%4."/>
      <w:lvlJc w:val="left"/>
      <w:pPr>
        <w:tabs>
          <w:tab w:val="num" w:pos="3420"/>
        </w:tabs>
        <w:ind w:left="3420" w:hanging="360"/>
      </w:pPr>
      <w:rPr>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9E83861"/>
    <w:multiLevelType w:val="hybridMultilevel"/>
    <w:tmpl w:val="8CEA6C82"/>
    <w:lvl w:ilvl="0" w:tplc="9A4CC9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6C33F3"/>
    <w:multiLevelType w:val="hybridMultilevel"/>
    <w:tmpl w:val="75E8CE54"/>
    <w:lvl w:ilvl="0" w:tplc="21122414">
      <w:start w:val="10"/>
      <w:numFmt w:val="upperLetter"/>
      <w:lvlText w:val="%1."/>
      <w:lvlJc w:val="left"/>
      <w:pPr>
        <w:ind w:left="2790" w:hanging="360"/>
      </w:pPr>
      <w:rPr>
        <w:rFonts w:ascii="Arial" w:hAnsi="Arial" w:cs="Symbol" w:hint="default"/>
        <w:sz w:val="2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9">
    <w:nsid w:val="3CC93110"/>
    <w:multiLevelType w:val="hybridMultilevel"/>
    <w:tmpl w:val="F6E085FA"/>
    <w:lvl w:ilvl="0" w:tplc="0409000F">
      <w:start w:val="1"/>
      <w:numFmt w:val="decimal"/>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0">
    <w:nsid w:val="41B032FF"/>
    <w:multiLevelType w:val="hybridMultilevel"/>
    <w:tmpl w:val="2692202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EF3DC0"/>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2">
    <w:nsid w:val="42C0130E"/>
    <w:multiLevelType w:val="hybridMultilevel"/>
    <w:tmpl w:val="425ADF3C"/>
    <w:lvl w:ilvl="0" w:tplc="B138548E">
      <w:start w:val="1"/>
      <w:numFmt w:val="upperRoman"/>
      <w:lvlText w:val="%1."/>
      <w:lvlJc w:val="right"/>
      <w:pPr>
        <w:ind w:left="72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E7807"/>
    <w:multiLevelType w:val="hybridMultilevel"/>
    <w:tmpl w:val="EECEFEDA"/>
    <w:lvl w:ilvl="0" w:tplc="04090013">
      <w:start w:val="1"/>
      <w:numFmt w:val="upperRoman"/>
      <w:lvlText w:val="%1."/>
      <w:lvlJc w:val="right"/>
      <w:pPr>
        <w:tabs>
          <w:tab w:val="num" w:pos="1620"/>
        </w:tabs>
        <w:ind w:left="1620" w:hanging="810"/>
      </w:pPr>
      <w:rPr>
        <w:rFonts w:cs="Times New Roman" w:hint="default"/>
      </w:rPr>
    </w:lvl>
    <w:lvl w:ilvl="1" w:tplc="9528BF3A">
      <w:start w:val="1"/>
      <w:numFmt w:val="upperLetter"/>
      <w:lvlText w:val="%2."/>
      <w:lvlJc w:val="left"/>
      <w:pPr>
        <w:tabs>
          <w:tab w:val="num" w:pos="2700"/>
        </w:tabs>
        <w:ind w:left="2700" w:hanging="360"/>
      </w:pPr>
      <w:rPr>
        <w:rFonts w:cs="Times New Roman" w:hint="default"/>
        <w:b w:val="0"/>
        <w:sz w:val="20"/>
        <w:szCs w:val="20"/>
      </w:rPr>
    </w:lvl>
    <w:lvl w:ilvl="2" w:tplc="FE98A082">
      <w:start w:val="1"/>
      <w:numFmt w:val="upperLetter"/>
      <w:lvlText w:val="%3."/>
      <w:lvlJc w:val="left"/>
      <w:pPr>
        <w:tabs>
          <w:tab w:val="num" w:pos="2700"/>
        </w:tabs>
        <w:ind w:left="2700" w:hanging="360"/>
      </w:pPr>
      <w:rPr>
        <w:rFonts w:cs="Times New Roman" w:hint="default"/>
      </w:rPr>
    </w:lvl>
    <w:lvl w:ilvl="3" w:tplc="1F4E6116">
      <w:start w:val="1"/>
      <w:numFmt w:val="decimal"/>
      <w:lvlText w:val="%4."/>
      <w:lvlJc w:val="left"/>
      <w:pPr>
        <w:tabs>
          <w:tab w:val="num" w:pos="3420"/>
        </w:tabs>
        <w:ind w:left="3420" w:hanging="360"/>
      </w:pPr>
      <w:rPr>
        <w:rFonts w:cs="Times New Roman"/>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A0036E5"/>
    <w:multiLevelType w:val="hybridMultilevel"/>
    <w:tmpl w:val="3CE0B35A"/>
    <w:lvl w:ilvl="0" w:tplc="04090015">
      <w:start w:val="1"/>
      <w:numFmt w:val="upp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nsid w:val="55073536"/>
    <w:multiLevelType w:val="hybridMultilevel"/>
    <w:tmpl w:val="404CF030"/>
    <w:lvl w:ilvl="0" w:tplc="B6E89084">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F0876"/>
    <w:multiLevelType w:val="hybridMultilevel"/>
    <w:tmpl w:val="1E90C446"/>
    <w:lvl w:ilvl="0" w:tplc="A8901544">
      <w:start w:val="1"/>
      <w:numFmt w:val="upperRoman"/>
      <w:lvlText w:val="%1."/>
      <w:lvlJc w:val="left"/>
      <w:pPr>
        <w:ind w:left="3105" w:hanging="720"/>
      </w:pPr>
      <w:rPr>
        <w:rFonts w:cs="Times New Roman" w:hint="default"/>
      </w:rPr>
    </w:lvl>
    <w:lvl w:ilvl="1" w:tplc="04090019" w:tentative="1">
      <w:start w:val="1"/>
      <w:numFmt w:val="lowerLetter"/>
      <w:lvlText w:val="%2."/>
      <w:lvlJc w:val="left"/>
      <w:pPr>
        <w:ind w:left="3465" w:hanging="360"/>
      </w:pPr>
      <w:rPr>
        <w:rFonts w:cs="Times New Roman"/>
      </w:rPr>
    </w:lvl>
    <w:lvl w:ilvl="2" w:tplc="0409001B" w:tentative="1">
      <w:start w:val="1"/>
      <w:numFmt w:val="lowerRoman"/>
      <w:lvlText w:val="%3."/>
      <w:lvlJc w:val="right"/>
      <w:pPr>
        <w:ind w:left="4185" w:hanging="180"/>
      </w:pPr>
      <w:rPr>
        <w:rFonts w:cs="Times New Roman"/>
      </w:rPr>
    </w:lvl>
    <w:lvl w:ilvl="3" w:tplc="0409000F" w:tentative="1">
      <w:start w:val="1"/>
      <w:numFmt w:val="decimal"/>
      <w:lvlText w:val="%4."/>
      <w:lvlJc w:val="left"/>
      <w:pPr>
        <w:ind w:left="4905" w:hanging="360"/>
      </w:pPr>
      <w:rPr>
        <w:rFonts w:cs="Times New Roman"/>
      </w:rPr>
    </w:lvl>
    <w:lvl w:ilvl="4" w:tplc="04090019" w:tentative="1">
      <w:start w:val="1"/>
      <w:numFmt w:val="lowerLetter"/>
      <w:lvlText w:val="%5."/>
      <w:lvlJc w:val="left"/>
      <w:pPr>
        <w:ind w:left="5625" w:hanging="360"/>
      </w:pPr>
      <w:rPr>
        <w:rFonts w:cs="Times New Roman"/>
      </w:rPr>
    </w:lvl>
    <w:lvl w:ilvl="5" w:tplc="0409001B" w:tentative="1">
      <w:start w:val="1"/>
      <w:numFmt w:val="lowerRoman"/>
      <w:lvlText w:val="%6."/>
      <w:lvlJc w:val="right"/>
      <w:pPr>
        <w:ind w:left="6345" w:hanging="180"/>
      </w:pPr>
      <w:rPr>
        <w:rFonts w:cs="Times New Roman"/>
      </w:rPr>
    </w:lvl>
    <w:lvl w:ilvl="6" w:tplc="0409000F" w:tentative="1">
      <w:start w:val="1"/>
      <w:numFmt w:val="decimal"/>
      <w:lvlText w:val="%7."/>
      <w:lvlJc w:val="left"/>
      <w:pPr>
        <w:ind w:left="7065" w:hanging="360"/>
      </w:pPr>
      <w:rPr>
        <w:rFonts w:cs="Times New Roman"/>
      </w:rPr>
    </w:lvl>
    <w:lvl w:ilvl="7" w:tplc="04090019" w:tentative="1">
      <w:start w:val="1"/>
      <w:numFmt w:val="lowerLetter"/>
      <w:lvlText w:val="%8."/>
      <w:lvlJc w:val="left"/>
      <w:pPr>
        <w:ind w:left="7785" w:hanging="360"/>
      </w:pPr>
      <w:rPr>
        <w:rFonts w:cs="Times New Roman"/>
      </w:rPr>
    </w:lvl>
    <w:lvl w:ilvl="8" w:tplc="0409001B" w:tentative="1">
      <w:start w:val="1"/>
      <w:numFmt w:val="lowerRoman"/>
      <w:lvlText w:val="%9."/>
      <w:lvlJc w:val="right"/>
      <w:pPr>
        <w:ind w:left="8505" w:hanging="180"/>
      </w:pPr>
      <w:rPr>
        <w:rFonts w:cs="Times New Roman"/>
      </w:rPr>
    </w:lvl>
  </w:abstractNum>
  <w:abstractNum w:abstractNumId="27">
    <w:nsid w:val="5D10798C"/>
    <w:multiLevelType w:val="multilevel"/>
    <w:tmpl w:val="D1CE44B2"/>
    <w:lvl w:ilvl="0">
      <w:start w:val="1"/>
      <w:numFmt w:val="decimal"/>
      <w:lvlText w:val="%1."/>
      <w:lvlJc w:val="left"/>
      <w:pPr>
        <w:tabs>
          <w:tab w:val="num" w:pos="1170"/>
        </w:tabs>
        <w:ind w:left="1170" w:hanging="360"/>
      </w:pPr>
      <w:rPr>
        <w:rFonts w:cs="Times New Roman"/>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8">
    <w:nsid w:val="5E731E1B"/>
    <w:multiLevelType w:val="hybridMultilevel"/>
    <w:tmpl w:val="6024DCF4"/>
    <w:lvl w:ilvl="0" w:tplc="B138548E">
      <w:start w:val="1"/>
      <w:numFmt w:val="upperRoman"/>
      <w:lvlText w:val="%1."/>
      <w:lvlJc w:val="right"/>
      <w:pPr>
        <w:tabs>
          <w:tab w:val="num" w:pos="1530"/>
        </w:tabs>
        <w:ind w:left="1530" w:hanging="81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86B0C"/>
    <w:multiLevelType w:val="hybridMultilevel"/>
    <w:tmpl w:val="DEA4F2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CD077B"/>
    <w:multiLevelType w:val="hybridMultilevel"/>
    <w:tmpl w:val="47E8E45C"/>
    <w:lvl w:ilvl="0" w:tplc="9528BF3A">
      <w:start w:val="1"/>
      <w:numFmt w:val="upperLetter"/>
      <w:lvlText w:val="%1."/>
      <w:lvlJc w:val="left"/>
      <w:pPr>
        <w:tabs>
          <w:tab w:val="num" w:pos="6210"/>
        </w:tabs>
        <w:ind w:left="6210" w:hanging="360"/>
      </w:pPr>
      <w:rPr>
        <w:rFonts w:cs="Times New Roman" w:hint="default"/>
        <w:b w:val="0"/>
        <w:sz w:val="20"/>
        <w:szCs w:val="20"/>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1">
    <w:nsid w:val="608C14DC"/>
    <w:multiLevelType w:val="hybridMultilevel"/>
    <w:tmpl w:val="D1CE44B2"/>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2">
    <w:nsid w:val="6598480F"/>
    <w:multiLevelType w:val="hybridMultilevel"/>
    <w:tmpl w:val="EEE6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E4930"/>
    <w:multiLevelType w:val="hybridMultilevel"/>
    <w:tmpl w:val="5E58B176"/>
    <w:lvl w:ilvl="0" w:tplc="030EA78A">
      <w:start w:val="1"/>
      <w:numFmt w:val="upperLetter"/>
      <w:lvlText w:val="%1."/>
      <w:lvlJc w:val="left"/>
      <w:pPr>
        <w:ind w:left="171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63DAD"/>
    <w:multiLevelType w:val="hybridMultilevel"/>
    <w:tmpl w:val="CA1E89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B111112"/>
    <w:multiLevelType w:val="hybridMultilevel"/>
    <w:tmpl w:val="78FE2140"/>
    <w:lvl w:ilvl="0" w:tplc="B138548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DCE20BE"/>
    <w:multiLevelType w:val="hybridMultilevel"/>
    <w:tmpl w:val="994EB4A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6"/>
  </w:num>
  <w:num w:numId="2">
    <w:abstractNumId w:val="21"/>
  </w:num>
  <w:num w:numId="3">
    <w:abstractNumId w:val="23"/>
  </w:num>
  <w:num w:numId="4">
    <w:abstractNumId w:val="30"/>
  </w:num>
  <w:num w:numId="5">
    <w:abstractNumId w:val="24"/>
  </w:num>
  <w:num w:numId="6">
    <w:abstractNumId w:val="14"/>
  </w:num>
  <w:num w:numId="7">
    <w:abstractNumId w:val="26"/>
  </w:num>
  <w:num w:numId="8">
    <w:abstractNumId w:val="17"/>
  </w:num>
  <w:num w:numId="9">
    <w:abstractNumId w:val="18"/>
  </w:num>
  <w:num w:numId="10">
    <w:abstractNumId w:val="6"/>
  </w:num>
  <w:num w:numId="11">
    <w:abstractNumId w:val="4"/>
  </w:num>
  <w:num w:numId="12">
    <w:abstractNumId w:val="0"/>
  </w:num>
  <w:num w:numId="13">
    <w:abstractNumId w:val="19"/>
  </w:num>
  <w:num w:numId="14">
    <w:abstractNumId w:val="31"/>
  </w:num>
  <w:num w:numId="15">
    <w:abstractNumId w:val="27"/>
  </w:num>
  <w:num w:numId="16">
    <w:abstractNumId w:val="12"/>
  </w:num>
  <w:num w:numId="17">
    <w:abstractNumId w:val="36"/>
  </w:num>
  <w:num w:numId="18">
    <w:abstractNumId w:val="5"/>
  </w:num>
  <w:num w:numId="19">
    <w:abstractNumId w:val="9"/>
  </w:num>
  <w:num w:numId="20">
    <w:abstractNumId w:val="20"/>
  </w:num>
  <w:num w:numId="21">
    <w:abstractNumId w:val="28"/>
  </w:num>
  <w:num w:numId="22">
    <w:abstractNumId w:val="10"/>
  </w:num>
  <w:num w:numId="23">
    <w:abstractNumId w:val="2"/>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35"/>
  </w:num>
  <w:num w:numId="30">
    <w:abstractNumId w:val="1"/>
  </w:num>
  <w:num w:numId="31">
    <w:abstractNumId w:val="15"/>
  </w:num>
  <w:num w:numId="32">
    <w:abstractNumId w:val="22"/>
  </w:num>
  <w:num w:numId="33">
    <w:abstractNumId w:val="13"/>
  </w:num>
  <w:num w:numId="34">
    <w:abstractNumId w:val="3"/>
  </w:num>
  <w:num w:numId="35">
    <w:abstractNumId w:val="25"/>
  </w:num>
  <w:num w:numId="36">
    <w:abstractNumId w:val="34"/>
  </w:num>
  <w:num w:numId="37">
    <w:abstractNumId w:val="33"/>
  </w:num>
  <w:num w:numId="38">
    <w:abstractNumId w:val="29"/>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6"/>
  <w:drawingGridHorizontalSpacing w:val="120"/>
  <w:displayHorizontalDrawingGridEvery w:val="2"/>
  <w:characterSpacingControl w:val="doNotCompress"/>
  <w:compat/>
  <w:rsids>
    <w:rsidRoot w:val="00431EE7"/>
    <w:rsid w:val="00001949"/>
    <w:rsid w:val="0000585C"/>
    <w:rsid w:val="00011BF8"/>
    <w:rsid w:val="00014025"/>
    <w:rsid w:val="00014BA5"/>
    <w:rsid w:val="00016213"/>
    <w:rsid w:val="00022ED1"/>
    <w:rsid w:val="000268C5"/>
    <w:rsid w:val="0004765A"/>
    <w:rsid w:val="00047AB1"/>
    <w:rsid w:val="00060867"/>
    <w:rsid w:val="00065F56"/>
    <w:rsid w:val="000674C4"/>
    <w:rsid w:val="00067F9E"/>
    <w:rsid w:val="00071836"/>
    <w:rsid w:val="0007351E"/>
    <w:rsid w:val="00076B51"/>
    <w:rsid w:val="000773CB"/>
    <w:rsid w:val="00082386"/>
    <w:rsid w:val="00090AF6"/>
    <w:rsid w:val="0009528B"/>
    <w:rsid w:val="00095F7C"/>
    <w:rsid w:val="000965B2"/>
    <w:rsid w:val="00097A2F"/>
    <w:rsid w:val="000A492F"/>
    <w:rsid w:val="000B60AB"/>
    <w:rsid w:val="000C1C43"/>
    <w:rsid w:val="000C2852"/>
    <w:rsid w:val="000C2EDF"/>
    <w:rsid w:val="000C4A37"/>
    <w:rsid w:val="000E0C82"/>
    <w:rsid w:val="000E3836"/>
    <w:rsid w:val="000E3E6D"/>
    <w:rsid w:val="000F2143"/>
    <w:rsid w:val="0011250F"/>
    <w:rsid w:val="00127A0C"/>
    <w:rsid w:val="001316A0"/>
    <w:rsid w:val="00140655"/>
    <w:rsid w:val="00151A8A"/>
    <w:rsid w:val="00151D1E"/>
    <w:rsid w:val="00153A92"/>
    <w:rsid w:val="001568CC"/>
    <w:rsid w:val="0016024A"/>
    <w:rsid w:val="001630D4"/>
    <w:rsid w:val="001739D7"/>
    <w:rsid w:val="001A256A"/>
    <w:rsid w:val="001A42DC"/>
    <w:rsid w:val="001A7ABB"/>
    <w:rsid w:val="001B1A60"/>
    <w:rsid w:val="001B1AEE"/>
    <w:rsid w:val="001B2786"/>
    <w:rsid w:val="001B3E21"/>
    <w:rsid w:val="001B500F"/>
    <w:rsid w:val="001B6638"/>
    <w:rsid w:val="001C1078"/>
    <w:rsid w:val="001C2C60"/>
    <w:rsid w:val="001C5299"/>
    <w:rsid w:val="001D0DD2"/>
    <w:rsid w:val="001D5D0C"/>
    <w:rsid w:val="001E2410"/>
    <w:rsid w:val="001E45E0"/>
    <w:rsid w:val="001F2F19"/>
    <w:rsid w:val="00205453"/>
    <w:rsid w:val="00206A6C"/>
    <w:rsid w:val="0021198C"/>
    <w:rsid w:val="00213FCE"/>
    <w:rsid w:val="00215539"/>
    <w:rsid w:val="0021779C"/>
    <w:rsid w:val="0022026A"/>
    <w:rsid w:val="002250A4"/>
    <w:rsid w:val="00227E6A"/>
    <w:rsid w:val="0023343D"/>
    <w:rsid w:val="00240F40"/>
    <w:rsid w:val="0024436D"/>
    <w:rsid w:val="00261053"/>
    <w:rsid w:val="0026108D"/>
    <w:rsid w:val="00261AED"/>
    <w:rsid w:val="0026629D"/>
    <w:rsid w:val="00273CC8"/>
    <w:rsid w:val="00294D4A"/>
    <w:rsid w:val="00296E6B"/>
    <w:rsid w:val="002976A9"/>
    <w:rsid w:val="002A64D3"/>
    <w:rsid w:val="002B5316"/>
    <w:rsid w:val="002C486D"/>
    <w:rsid w:val="002D0315"/>
    <w:rsid w:val="002D06A1"/>
    <w:rsid w:val="002D42D5"/>
    <w:rsid w:val="002D4362"/>
    <w:rsid w:val="002F4AE7"/>
    <w:rsid w:val="002F6150"/>
    <w:rsid w:val="003002FB"/>
    <w:rsid w:val="003038B0"/>
    <w:rsid w:val="003104E5"/>
    <w:rsid w:val="00313C51"/>
    <w:rsid w:val="003145FF"/>
    <w:rsid w:val="00321937"/>
    <w:rsid w:val="00346655"/>
    <w:rsid w:val="00346DDF"/>
    <w:rsid w:val="003653AD"/>
    <w:rsid w:val="00372EAC"/>
    <w:rsid w:val="00375F0B"/>
    <w:rsid w:val="00384982"/>
    <w:rsid w:val="00392155"/>
    <w:rsid w:val="00397B4D"/>
    <w:rsid w:val="003A3BA5"/>
    <w:rsid w:val="003A64D6"/>
    <w:rsid w:val="003B22BF"/>
    <w:rsid w:val="003C54EB"/>
    <w:rsid w:val="003D1316"/>
    <w:rsid w:val="003F76E9"/>
    <w:rsid w:val="00404FF5"/>
    <w:rsid w:val="00431EE7"/>
    <w:rsid w:val="00437109"/>
    <w:rsid w:val="0044429D"/>
    <w:rsid w:val="0044758F"/>
    <w:rsid w:val="00463F2A"/>
    <w:rsid w:val="00482A56"/>
    <w:rsid w:val="004869DB"/>
    <w:rsid w:val="004B238B"/>
    <w:rsid w:val="004B365C"/>
    <w:rsid w:val="004C1A41"/>
    <w:rsid w:val="004F766B"/>
    <w:rsid w:val="005130D3"/>
    <w:rsid w:val="005234A9"/>
    <w:rsid w:val="005279EC"/>
    <w:rsid w:val="00532492"/>
    <w:rsid w:val="00537A3B"/>
    <w:rsid w:val="00557EBC"/>
    <w:rsid w:val="00573BD4"/>
    <w:rsid w:val="00576AD7"/>
    <w:rsid w:val="00585B3B"/>
    <w:rsid w:val="005B12DA"/>
    <w:rsid w:val="005D3CA9"/>
    <w:rsid w:val="005E32DE"/>
    <w:rsid w:val="005E55A9"/>
    <w:rsid w:val="005E739D"/>
    <w:rsid w:val="005F1F28"/>
    <w:rsid w:val="005F2550"/>
    <w:rsid w:val="00607925"/>
    <w:rsid w:val="00607DE4"/>
    <w:rsid w:val="006152F4"/>
    <w:rsid w:val="00616085"/>
    <w:rsid w:val="00624BE8"/>
    <w:rsid w:val="0063259A"/>
    <w:rsid w:val="006546D5"/>
    <w:rsid w:val="006576F5"/>
    <w:rsid w:val="00665A4D"/>
    <w:rsid w:val="0067326B"/>
    <w:rsid w:val="00686ECA"/>
    <w:rsid w:val="006921A6"/>
    <w:rsid w:val="006B10EE"/>
    <w:rsid w:val="006B4D55"/>
    <w:rsid w:val="006B5E31"/>
    <w:rsid w:val="006C01DB"/>
    <w:rsid w:val="006C0424"/>
    <w:rsid w:val="006C2166"/>
    <w:rsid w:val="006C2761"/>
    <w:rsid w:val="006D29D8"/>
    <w:rsid w:val="00705D30"/>
    <w:rsid w:val="00705D4C"/>
    <w:rsid w:val="00707C5C"/>
    <w:rsid w:val="0075736B"/>
    <w:rsid w:val="00761801"/>
    <w:rsid w:val="00762DC3"/>
    <w:rsid w:val="007665CF"/>
    <w:rsid w:val="00767540"/>
    <w:rsid w:val="007752BF"/>
    <w:rsid w:val="00775A20"/>
    <w:rsid w:val="00775C78"/>
    <w:rsid w:val="007846C6"/>
    <w:rsid w:val="007A4C31"/>
    <w:rsid w:val="007B013A"/>
    <w:rsid w:val="007C0AD1"/>
    <w:rsid w:val="007C7C5B"/>
    <w:rsid w:val="007D3D7B"/>
    <w:rsid w:val="007E256B"/>
    <w:rsid w:val="007F0919"/>
    <w:rsid w:val="00806C01"/>
    <w:rsid w:val="008136B1"/>
    <w:rsid w:val="00815D3E"/>
    <w:rsid w:val="00820CDD"/>
    <w:rsid w:val="00830A1F"/>
    <w:rsid w:val="00830B68"/>
    <w:rsid w:val="0084488F"/>
    <w:rsid w:val="00846224"/>
    <w:rsid w:val="0084719E"/>
    <w:rsid w:val="00856C72"/>
    <w:rsid w:val="00863671"/>
    <w:rsid w:val="00876DCC"/>
    <w:rsid w:val="00877DBE"/>
    <w:rsid w:val="00887504"/>
    <w:rsid w:val="00895AE6"/>
    <w:rsid w:val="00896403"/>
    <w:rsid w:val="00896654"/>
    <w:rsid w:val="008A745D"/>
    <w:rsid w:val="008B13FA"/>
    <w:rsid w:val="008B55DF"/>
    <w:rsid w:val="008B6102"/>
    <w:rsid w:val="008C34D0"/>
    <w:rsid w:val="008D033A"/>
    <w:rsid w:val="008D1296"/>
    <w:rsid w:val="008D1739"/>
    <w:rsid w:val="008D1880"/>
    <w:rsid w:val="008D37A8"/>
    <w:rsid w:val="008D70C7"/>
    <w:rsid w:val="008E3880"/>
    <w:rsid w:val="008E4E74"/>
    <w:rsid w:val="00900E94"/>
    <w:rsid w:val="00904D8C"/>
    <w:rsid w:val="00907189"/>
    <w:rsid w:val="009342AD"/>
    <w:rsid w:val="00935B03"/>
    <w:rsid w:val="00940040"/>
    <w:rsid w:val="00964C2D"/>
    <w:rsid w:val="009665F5"/>
    <w:rsid w:val="009713A6"/>
    <w:rsid w:val="00973D3C"/>
    <w:rsid w:val="00986F4F"/>
    <w:rsid w:val="0099639C"/>
    <w:rsid w:val="00997E03"/>
    <w:rsid w:val="009A44BE"/>
    <w:rsid w:val="009D7617"/>
    <w:rsid w:val="009E07AF"/>
    <w:rsid w:val="009F174D"/>
    <w:rsid w:val="009F3781"/>
    <w:rsid w:val="009F73C7"/>
    <w:rsid w:val="00A048E5"/>
    <w:rsid w:val="00A04B20"/>
    <w:rsid w:val="00A0541A"/>
    <w:rsid w:val="00A11AC3"/>
    <w:rsid w:val="00A17077"/>
    <w:rsid w:val="00A25EFB"/>
    <w:rsid w:val="00A262D2"/>
    <w:rsid w:val="00A360D4"/>
    <w:rsid w:val="00A46B96"/>
    <w:rsid w:val="00A55C90"/>
    <w:rsid w:val="00A632D7"/>
    <w:rsid w:val="00A91324"/>
    <w:rsid w:val="00AA10E7"/>
    <w:rsid w:val="00AA2D72"/>
    <w:rsid w:val="00AA7D8D"/>
    <w:rsid w:val="00AB195A"/>
    <w:rsid w:val="00AB563D"/>
    <w:rsid w:val="00AC56EF"/>
    <w:rsid w:val="00AD0643"/>
    <w:rsid w:val="00AD3365"/>
    <w:rsid w:val="00AD3623"/>
    <w:rsid w:val="00AF1D3F"/>
    <w:rsid w:val="00AF25C0"/>
    <w:rsid w:val="00B001A9"/>
    <w:rsid w:val="00B10180"/>
    <w:rsid w:val="00B1163D"/>
    <w:rsid w:val="00B12037"/>
    <w:rsid w:val="00B15939"/>
    <w:rsid w:val="00B25164"/>
    <w:rsid w:val="00B278B1"/>
    <w:rsid w:val="00B3231C"/>
    <w:rsid w:val="00B426E4"/>
    <w:rsid w:val="00B45E05"/>
    <w:rsid w:val="00B528CB"/>
    <w:rsid w:val="00B65365"/>
    <w:rsid w:val="00B70B79"/>
    <w:rsid w:val="00B811B4"/>
    <w:rsid w:val="00B90AE7"/>
    <w:rsid w:val="00B9139D"/>
    <w:rsid w:val="00B926E8"/>
    <w:rsid w:val="00B94D26"/>
    <w:rsid w:val="00B96621"/>
    <w:rsid w:val="00BA0E08"/>
    <w:rsid w:val="00BA19D4"/>
    <w:rsid w:val="00BB0F86"/>
    <w:rsid w:val="00BB58A7"/>
    <w:rsid w:val="00BC008F"/>
    <w:rsid w:val="00BD1B89"/>
    <w:rsid w:val="00BD412C"/>
    <w:rsid w:val="00BF1F99"/>
    <w:rsid w:val="00BF37B2"/>
    <w:rsid w:val="00BF4132"/>
    <w:rsid w:val="00BF5F11"/>
    <w:rsid w:val="00BF7F67"/>
    <w:rsid w:val="00C25DA7"/>
    <w:rsid w:val="00C5641B"/>
    <w:rsid w:val="00C73FE1"/>
    <w:rsid w:val="00C80F2A"/>
    <w:rsid w:val="00C817BC"/>
    <w:rsid w:val="00C86E4C"/>
    <w:rsid w:val="00CA0DD8"/>
    <w:rsid w:val="00CA4F3C"/>
    <w:rsid w:val="00CA512B"/>
    <w:rsid w:val="00CA64DC"/>
    <w:rsid w:val="00CB4CCB"/>
    <w:rsid w:val="00CB74ED"/>
    <w:rsid w:val="00CC14B5"/>
    <w:rsid w:val="00CC24EB"/>
    <w:rsid w:val="00CC487A"/>
    <w:rsid w:val="00CC4A82"/>
    <w:rsid w:val="00CD7D68"/>
    <w:rsid w:val="00D00AD9"/>
    <w:rsid w:val="00D12F68"/>
    <w:rsid w:val="00D234D9"/>
    <w:rsid w:val="00D23739"/>
    <w:rsid w:val="00D24CA2"/>
    <w:rsid w:val="00D341FC"/>
    <w:rsid w:val="00D36C1B"/>
    <w:rsid w:val="00D42935"/>
    <w:rsid w:val="00D67697"/>
    <w:rsid w:val="00D676FB"/>
    <w:rsid w:val="00D73B1D"/>
    <w:rsid w:val="00DA0706"/>
    <w:rsid w:val="00DB6AC9"/>
    <w:rsid w:val="00DB78A5"/>
    <w:rsid w:val="00DC2E5F"/>
    <w:rsid w:val="00DE05D2"/>
    <w:rsid w:val="00DE677A"/>
    <w:rsid w:val="00DF487E"/>
    <w:rsid w:val="00E04083"/>
    <w:rsid w:val="00E0515C"/>
    <w:rsid w:val="00E101E6"/>
    <w:rsid w:val="00E16D04"/>
    <w:rsid w:val="00E2038B"/>
    <w:rsid w:val="00E40B9B"/>
    <w:rsid w:val="00E513EA"/>
    <w:rsid w:val="00E620FA"/>
    <w:rsid w:val="00E70C7E"/>
    <w:rsid w:val="00E846D2"/>
    <w:rsid w:val="00E85E27"/>
    <w:rsid w:val="00E94A9A"/>
    <w:rsid w:val="00EB081A"/>
    <w:rsid w:val="00EB0D42"/>
    <w:rsid w:val="00EC0792"/>
    <w:rsid w:val="00EC0A16"/>
    <w:rsid w:val="00EC5443"/>
    <w:rsid w:val="00EC5BBA"/>
    <w:rsid w:val="00EC5FE1"/>
    <w:rsid w:val="00ED31E0"/>
    <w:rsid w:val="00EE4AFC"/>
    <w:rsid w:val="00EE75D3"/>
    <w:rsid w:val="00EF4AA0"/>
    <w:rsid w:val="00EF65BD"/>
    <w:rsid w:val="00F35268"/>
    <w:rsid w:val="00F4182B"/>
    <w:rsid w:val="00F45D34"/>
    <w:rsid w:val="00F54486"/>
    <w:rsid w:val="00F60424"/>
    <w:rsid w:val="00F62E54"/>
    <w:rsid w:val="00F65C95"/>
    <w:rsid w:val="00F70CD0"/>
    <w:rsid w:val="00F774BD"/>
    <w:rsid w:val="00F81A43"/>
    <w:rsid w:val="00F93754"/>
    <w:rsid w:val="00FA1438"/>
    <w:rsid w:val="00FA6275"/>
    <w:rsid w:val="00FB7484"/>
    <w:rsid w:val="00FC3CC5"/>
    <w:rsid w:val="00FC4281"/>
    <w:rsid w:val="00FC7BC7"/>
    <w:rsid w:val="00FD6C94"/>
    <w:rsid w:val="00FE22DC"/>
    <w:rsid w:val="00FF5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2"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F2A"/>
    <w:pPr>
      <w:keepNext/>
      <w:numPr>
        <w:numId w:val="2"/>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80F2A"/>
    <w:pPr>
      <w:numPr>
        <w:ilvl w:val="1"/>
        <w:numId w:val="2"/>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80F2A"/>
    <w:pPr>
      <w:keepNext/>
      <w:numPr>
        <w:ilvl w:val="2"/>
        <w:numId w:val="2"/>
      </w:numPr>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80F2A"/>
    <w:pPr>
      <w:numPr>
        <w:ilvl w:val="3"/>
        <w:numId w:val="2"/>
      </w:num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80F2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80F2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80F2A"/>
    <w:pPr>
      <w:numPr>
        <w:ilvl w:val="6"/>
        <w:numId w:val="2"/>
      </w:numPr>
      <w:spacing w:before="240" w:after="60"/>
      <w:outlineLvl w:val="6"/>
    </w:pPr>
  </w:style>
  <w:style w:type="paragraph" w:styleId="Heading8">
    <w:name w:val="heading 8"/>
    <w:basedOn w:val="Normal"/>
    <w:next w:val="Normal"/>
    <w:link w:val="Heading8Char"/>
    <w:uiPriority w:val="99"/>
    <w:qFormat/>
    <w:rsid w:val="00C80F2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80F2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F2A"/>
    <w:rPr>
      <w:rFonts w:ascii="Arial" w:hAnsi="Arial"/>
      <w:b/>
      <w:kern w:val="32"/>
      <w:sz w:val="32"/>
    </w:rPr>
  </w:style>
  <w:style w:type="character" w:customStyle="1" w:styleId="Heading2Char">
    <w:name w:val="Heading 2 Char"/>
    <w:basedOn w:val="DefaultParagraphFont"/>
    <w:link w:val="Heading2"/>
    <w:uiPriority w:val="99"/>
    <w:rsid w:val="00C80F2A"/>
    <w:rPr>
      <w:rFonts w:ascii="Times New Roman" w:hAnsi="Times New Roman"/>
      <w:b/>
      <w:sz w:val="36"/>
    </w:rPr>
  </w:style>
  <w:style w:type="character" w:customStyle="1" w:styleId="Heading3Char">
    <w:name w:val="Heading 3 Char"/>
    <w:basedOn w:val="DefaultParagraphFont"/>
    <w:link w:val="Heading3"/>
    <w:uiPriority w:val="99"/>
    <w:rsid w:val="00C80F2A"/>
    <w:rPr>
      <w:rFonts w:ascii="Arial" w:hAnsi="Arial"/>
      <w:b/>
      <w:sz w:val="26"/>
    </w:rPr>
  </w:style>
  <w:style w:type="character" w:customStyle="1" w:styleId="Heading4Char">
    <w:name w:val="Heading 4 Char"/>
    <w:basedOn w:val="DefaultParagraphFont"/>
    <w:link w:val="Heading4"/>
    <w:uiPriority w:val="99"/>
    <w:rsid w:val="00C80F2A"/>
    <w:rPr>
      <w:rFonts w:ascii="Times New Roman" w:hAnsi="Times New Roman"/>
      <w:b/>
      <w:sz w:val="24"/>
    </w:rPr>
  </w:style>
  <w:style w:type="character" w:customStyle="1" w:styleId="Heading5Char">
    <w:name w:val="Heading 5 Char"/>
    <w:basedOn w:val="DefaultParagraphFont"/>
    <w:link w:val="Heading5"/>
    <w:uiPriority w:val="99"/>
    <w:rsid w:val="00C80F2A"/>
    <w:rPr>
      <w:rFonts w:ascii="Times New Roman" w:hAnsi="Times New Roman"/>
      <w:b/>
      <w:i/>
      <w:sz w:val="26"/>
    </w:rPr>
  </w:style>
  <w:style w:type="character" w:customStyle="1" w:styleId="Heading6Char">
    <w:name w:val="Heading 6 Char"/>
    <w:basedOn w:val="DefaultParagraphFont"/>
    <w:link w:val="Heading6"/>
    <w:uiPriority w:val="99"/>
    <w:rsid w:val="00C80F2A"/>
    <w:rPr>
      <w:rFonts w:ascii="Times New Roman" w:hAnsi="Times New Roman"/>
      <w:b/>
    </w:rPr>
  </w:style>
  <w:style w:type="character" w:customStyle="1" w:styleId="Heading7Char">
    <w:name w:val="Heading 7 Char"/>
    <w:basedOn w:val="DefaultParagraphFont"/>
    <w:link w:val="Heading7"/>
    <w:uiPriority w:val="99"/>
    <w:rsid w:val="00C80F2A"/>
    <w:rPr>
      <w:rFonts w:ascii="Times New Roman" w:hAnsi="Times New Roman"/>
      <w:sz w:val="24"/>
    </w:rPr>
  </w:style>
  <w:style w:type="character" w:customStyle="1" w:styleId="Heading8Char">
    <w:name w:val="Heading 8 Char"/>
    <w:basedOn w:val="DefaultParagraphFont"/>
    <w:link w:val="Heading8"/>
    <w:uiPriority w:val="99"/>
    <w:rsid w:val="00C80F2A"/>
    <w:rPr>
      <w:rFonts w:ascii="Times New Roman" w:hAnsi="Times New Roman"/>
      <w:i/>
      <w:sz w:val="24"/>
    </w:rPr>
  </w:style>
  <w:style w:type="character" w:customStyle="1" w:styleId="Heading9Char">
    <w:name w:val="Heading 9 Char"/>
    <w:basedOn w:val="DefaultParagraphFont"/>
    <w:link w:val="Heading9"/>
    <w:uiPriority w:val="99"/>
    <w:rsid w:val="00C80F2A"/>
    <w:rPr>
      <w:rFonts w:ascii="Arial" w:hAnsi="Arial"/>
    </w:rPr>
  </w:style>
  <w:style w:type="character" w:styleId="Strong">
    <w:name w:val="Strong"/>
    <w:basedOn w:val="DefaultParagraphFont"/>
    <w:uiPriority w:val="99"/>
    <w:qFormat/>
    <w:rsid w:val="00C80F2A"/>
    <w:rPr>
      <w:rFonts w:cs="Times New Roman"/>
      <w:b/>
    </w:rPr>
  </w:style>
  <w:style w:type="paragraph" w:styleId="ListParagraph">
    <w:name w:val="List Paragraph"/>
    <w:basedOn w:val="Normal"/>
    <w:uiPriority w:val="99"/>
    <w:qFormat/>
    <w:rsid w:val="00C80F2A"/>
    <w:pPr>
      <w:ind w:left="720"/>
      <w:contextualSpacing/>
    </w:pPr>
  </w:style>
  <w:style w:type="character" w:customStyle="1" w:styleId="yshortcuts">
    <w:name w:val="yshortcuts"/>
    <w:basedOn w:val="DefaultParagraphFont"/>
    <w:uiPriority w:val="99"/>
    <w:rsid w:val="00C80F2A"/>
    <w:rPr>
      <w:rFonts w:cs="Times New Roman"/>
    </w:rPr>
  </w:style>
  <w:style w:type="paragraph" w:styleId="BodyTextIndent2">
    <w:name w:val="Body Text Indent 2"/>
    <w:basedOn w:val="Normal"/>
    <w:link w:val="BodyTextIndent2Char"/>
    <w:semiHidden/>
    <w:rsid w:val="00C80F2A"/>
    <w:pPr>
      <w:ind w:left="720"/>
    </w:pPr>
    <w:rPr>
      <w:rFonts w:ascii="Arial" w:hAnsi="Arial" w:cs="Arial"/>
      <w:sz w:val="20"/>
      <w:szCs w:val="20"/>
    </w:rPr>
  </w:style>
  <w:style w:type="character" w:customStyle="1" w:styleId="BodyTextIndent2Char">
    <w:name w:val="Body Text Indent 2 Char"/>
    <w:basedOn w:val="DefaultParagraphFont"/>
    <w:link w:val="BodyTextIndent2"/>
    <w:semiHidden/>
    <w:rsid w:val="00C80F2A"/>
    <w:rPr>
      <w:rFonts w:ascii="Arial" w:hAnsi="Arial"/>
      <w:sz w:val="20"/>
    </w:rPr>
  </w:style>
  <w:style w:type="character" w:customStyle="1" w:styleId="yiv393513115tab">
    <w:name w:val="yiv393513115tab"/>
    <w:basedOn w:val="DefaultParagraphFont"/>
    <w:uiPriority w:val="99"/>
    <w:rsid w:val="004869DB"/>
    <w:rPr>
      <w:rFonts w:cs="Times New Roman"/>
    </w:rPr>
  </w:style>
  <w:style w:type="paragraph" w:customStyle="1" w:styleId="ColorfulList-Accent11">
    <w:name w:val="Colorful List - Accent 11"/>
    <w:basedOn w:val="Normal"/>
    <w:uiPriority w:val="99"/>
    <w:rsid w:val="00C86E4C"/>
    <w:pPr>
      <w:ind w:left="720"/>
      <w:contextualSpacing/>
    </w:pPr>
    <w:rPr>
      <w:rFonts w:eastAsia="Calibri"/>
    </w:rPr>
  </w:style>
  <w:style w:type="paragraph" w:styleId="BalloonText">
    <w:name w:val="Balloon Text"/>
    <w:basedOn w:val="Normal"/>
    <w:link w:val="BalloonTextChar"/>
    <w:uiPriority w:val="99"/>
    <w:semiHidden/>
    <w:rsid w:val="00767540"/>
    <w:rPr>
      <w:rFonts w:ascii="Tahoma" w:hAnsi="Tahoma" w:cs="Tahoma"/>
      <w:sz w:val="16"/>
      <w:szCs w:val="16"/>
    </w:rPr>
  </w:style>
  <w:style w:type="character" w:customStyle="1" w:styleId="BalloonTextChar">
    <w:name w:val="Balloon Text Char"/>
    <w:basedOn w:val="DefaultParagraphFont"/>
    <w:link w:val="BalloonText"/>
    <w:uiPriority w:val="99"/>
    <w:semiHidden/>
    <w:rsid w:val="00D71638"/>
    <w:rPr>
      <w:rFonts w:ascii="Times New Roman" w:eastAsia="Times New Roman" w:hAnsi="Times New Roman"/>
      <w:sz w:val="0"/>
      <w:szCs w:val="0"/>
    </w:rPr>
  </w:style>
  <w:style w:type="paragraph" w:customStyle="1" w:styleId="Default">
    <w:name w:val="Default"/>
    <w:rsid w:val="00624BE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847170">
      <w:marLeft w:val="0"/>
      <w:marRight w:val="0"/>
      <w:marTop w:val="0"/>
      <w:marBottom w:val="0"/>
      <w:divBdr>
        <w:top w:val="none" w:sz="0" w:space="0" w:color="auto"/>
        <w:left w:val="none" w:sz="0" w:space="0" w:color="auto"/>
        <w:bottom w:val="none" w:sz="0" w:space="0" w:color="auto"/>
        <w:right w:val="none" w:sz="0" w:space="0" w:color="auto"/>
      </w:divBdr>
      <w:divsChild>
        <w:div w:id="83847186">
          <w:marLeft w:val="0"/>
          <w:marRight w:val="0"/>
          <w:marTop w:val="0"/>
          <w:marBottom w:val="0"/>
          <w:divBdr>
            <w:top w:val="none" w:sz="0" w:space="0" w:color="auto"/>
            <w:left w:val="none" w:sz="0" w:space="0" w:color="auto"/>
            <w:bottom w:val="none" w:sz="0" w:space="0" w:color="auto"/>
            <w:right w:val="none" w:sz="0" w:space="0" w:color="auto"/>
          </w:divBdr>
          <w:divsChild>
            <w:div w:id="83847179">
              <w:marLeft w:val="0"/>
              <w:marRight w:val="0"/>
              <w:marTop w:val="0"/>
              <w:marBottom w:val="0"/>
              <w:divBdr>
                <w:top w:val="none" w:sz="0" w:space="0" w:color="auto"/>
                <w:left w:val="none" w:sz="0" w:space="0" w:color="auto"/>
                <w:bottom w:val="none" w:sz="0" w:space="0" w:color="auto"/>
                <w:right w:val="none" w:sz="0" w:space="0" w:color="auto"/>
              </w:divBdr>
              <w:divsChild>
                <w:div w:id="83847193">
                  <w:marLeft w:val="0"/>
                  <w:marRight w:val="0"/>
                  <w:marTop w:val="0"/>
                  <w:marBottom w:val="0"/>
                  <w:divBdr>
                    <w:top w:val="none" w:sz="0" w:space="0" w:color="auto"/>
                    <w:left w:val="none" w:sz="0" w:space="0" w:color="auto"/>
                    <w:bottom w:val="none" w:sz="0" w:space="0" w:color="auto"/>
                    <w:right w:val="none" w:sz="0" w:space="0" w:color="auto"/>
                  </w:divBdr>
                  <w:divsChild>
                    <w:div w:id="83847176">
                      <w:marLeft w:val="0"/>
                      <w:marRight w:val="0"/>
                      <w:marTop w:val="0"/>
                      <w:marBottom w:val="0"/>
                      <w:divBdr>
                        <w:top w:val="none" w:sz="0" w:space="0" w:color="auto"/>
                        <w:left w:val="none" w:sz="0" w:space="0" w:color="auto"/>
                        <w:bottom w:val="none" w:sz="0" w:space="0" w:color="auto"/>
                        <w:right w:val="none" w:sz="0" w:space="0" w:color="auto"/>
                      </w:divBdr>
                      <w:divsChild>
                        <w:div w:id="83847177">
                          <w:marLeft w:val="0"/>
                          <w:marRight w:val="0"/>
                          <w:marTop w:val="0"/>
                          <w:marBottom w:val="0"/>
                          <w:divBdr>
                            <w:top w:val="none" w:sz="0" w:space="0" w:color="auto"/>
                            <w:left w:val="none" w:sz="0" w:space="0" w:color="auto"/>
                            <w:bottom w:val="none" w:sz="0" w:space="0" w:color="auto"/>
                            <w:right w:val="none" w:sz="0" w:space="0" w:color="auto"/>
                          </w:divBdr>
                          <w:divsChild>
                            <w:div w:id="83847183">
                              <w:marLeft w:val="0"/>
                              <w:marRight w:val="0"/>
                              <w:marTop w:val="0"/>
                              <w:marBottom w:val="0"/>
                              <w:divBdr>
                                <w:top w:val="none" w:sz="0" w:space="0" w:color="auto"/>
                                <w:left w:val="none" w:sz="0" w:space="0" w:color="auto"/>
                                <w:bottom w:val="none" w:sz="0" w:space="0" w:color="auto"/>
                                <w:right w:val="none" w:sz="0" w:space="0" w:color="auto"/>
                              </w:divBdr>
                              <w:divsChild>
                                <w:div w:id="83847174">
                                  <w:marLeft w:val="0"/>
                                  <w:marRight w:val="0"/>
                                  <w:marTop w:val="0"/>
                                  <w:marBottom w:val="0"/>
                                  <w:divBdr>
                                    <w:top w:val="none" w:sz="0" w:space="0" w:color="auto"/>
                                    <w:left w:val="none" w:sz="0" w:space="0" w:color="auto"/>
                                    <w:bottom w:val="none" w:sz="0" w:space="0" w:color="auto"/>
                                    <w:right w:val="none" w:sz="0" w:space="0" w:color="auto"/>
                                  </w:divBdr>
                                  <w:divsChild>
                                    <w:div w:id="83847181">
                                      <w:marLeft w:val="0"/>
                                      <w:marRight w:val="0"/>
                                      <w:marTop w:val="0"/>
                                      <w:marBottom w:val="0"/>
                                      <w:divBdr>
                                        <w:top w:val="none" w:sz="0" w:space="0" w:color="auto"/>
                                        <w:left w:val="none" w:sz="0" w:space="0" w:color="auto"/>
                                        <w:bottom w:val="none" w:sz="0" w:space="0" w:color="auto"/>
                                        <w:right w:val="none" w:sz="0" w:space="0" w:color="auto"/>
                                      </w:divBdr>
                                      <w:divsChild>
                                        <w:div w:id="83847192">
                                          <w:marLeft w:val="0"/>
                                          <w:marRight w:val="0"/>
                                          <w:marTop w:val="0"/>
                                          <w:marBottom w:val="0"/>
                                          <w:divBdr>
                                            <w:top w:val="none" w:sz="0" w:space="0" w:color="auto"/>
                                            <w:left w:val="none" w:sz="0" w:space="0" w:color="auto"/>
                                            <w:bottom w:val="none" w:sz="0" w:space="0" w:color="auto"/>
                                            <w:right w:val="none" w:sz="0" w:space="0" w:color="auto"/>
                                          </w:divBdr>
                                          <w:divsChild>
                                            <w:div w:id="83847175">
                                              <w:marLeft w:val="0"/>
                                              <w:marRight w:val="0"/>
                                              <w:marTop w:val="0"/>
                                              <w:marBottom w:val="0"/>
                                              <w:divBdr>
                                                <w:top w:val="none" w:sz="0" w:space="0" w:color="auto"/>
                                                <w:left w:val="none" w:sz="0" w:space="0" w:color="auto"/>
                                                <w:bottom w:val="none" w:sz="0" w:space="0" w:color="auto"/>
                                                <w:right w:val="none" w:sz="0" w:space="0" w:color="auto"/>
                                              </w:divBdr>
                                            </w:div>
                                            <w:div w:id="838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7189">
      <w:marLeft w:val="0"/>
      <w:marRight w:val="0"/>
      <w:marTop w:val="0"/>
      <w:marBottom w:val="0"/>
      <w:divBdr>
        <w:top w:val="none" w:sz="0" w:space="0" w:color="auto"/>
        <w:left w:val="none" w:sz="0" w:space="0" w:color="auto"/>
        <w:bottom w:val="none" w:sz="0" w:space="0" w:color="auto"/>
        <w:right w:val="none" w:sz="0" w:space="0" w:color="auto"/>
      </w:divBdr>
      <w:divsChild>
        <w:div w:id="83847184">
          <w:marLeft w:val="0"/>
          <w:marRight w:val="0"/>
          <w:marTop w:val="0"/>
          <w:marBottom w:val="0"/>
          <w:divBdr>
            <w:top w:val="none" w:sz="0" w:space="0" w:color="auto"/>
            <w:left w:val="none" w:sz="0" w:space="0" w:color="auto"/>
            <w:bottom w:val="none" w:sz="0" w:space="0" w:color="auto"/>
            <w:right w:val="none" w:sz="0" w:space="0" w:color="auto"/>
          </w:divBdr>
          <w:divsChild>
            <w:div w:id="83847172">
              <w:marLeft w:val="0"/>
              <w:marRight w:val="0"/>
              <w:marTop w:val="0"/>
              <w:marBottom w:val="0"/>
              <w:divBdr>
                <w:top w:val="none" w:sz="0" w:space="0" w:color="auto"/>
                <w:left w:val="none" w:sz="0" w:space="0" w:color="auto"/>
                <w:bottom w:val="none" w:sz="0" w:space="0" w:color="auto"/>
                <w:right w:val="none" w:sz="0" w:space="0" w:color="auto"/>
              </w:divBdr>
              <w:divsChild>
                <w:div w:id="83847191">
                  <w:marLeft w:val="0"/>
                  <w:marRight w:val="0"/>
                  <w:marTop w:val="0"/>
                  <w:marBottom w:val="0"/>
                  <w:divBdr>
                    <w:top w:val="none" w:sz="0" w:space="0" w:color="auto"/>
                    <w:left w:val="none" w:sz="0" w:space="0" w:color="auto"/>
                    <w:bottom w:val="none" w:sz="0" w:space="0" w:color="auto"/>
                    <w:right w:val="none" w:sz="0" w:space="0" w:color="auto"/>
                  </w:divBdr>
                  <w:divsChild>
                    <w:div w:id="83847188">
                      <w:marLeft w:val="0"/>
                      <w:marRight w:val="0"/>
                      <w:marTop w:val="0"/>
                      <w:marBottom w:val="0"/>
                      <w:divBdr>
                        <w:top w:val="none" w:sz="0" w:space="0" w:color="auto"/>
                        <w:left w:val="none" w:sz="0" w:space="0" w:color="auto"/>
                        <w:bottom w:val="none" w:sz="0" w:space="0" w:color="auto"/>
                        <w:right w:val="none" w:sz="0" w:space="0" w:color="auto"/>
                      </w:divBdr>
                      <w:divsChild>
                        <w:div w:id="83847178">
                          <w:marLeft w:val="0"/>
                          <w:marRight w:val="0"/>
                          <w:marTop w:val="0"/>
                          <w:marBottom w:val="0"/>
                          <w:divBdr>
                            <w:top w:val="none" w:sz="0" w:space="0" w:color="auto"/>
                            <w:left w:val="none" w:sz="0" w:space="0" w:color="auto"/>
                            <w:bottom w:val="none" w:sz="0" w:space="0" w:color="auto"/>
                            <w:right w:val="none" w:sz="0" w:space="0" w:color="auto"/>
                          </w:divBdr>
                          <w:divsChild>
                            <w:div w:id="83847187">
                              <w:marLeft w:val="0"/>
                              <w:marRight w:val="0"/>
                              <w:marTop w:val="0"/>
                              <w:marBottom w:val="0"/>
                              <w:divBdr>
                                <w:top w:val="none" w:sz="0" w:space="0" w:color="auto"/>
                                <w:left w:val="none" w:sz="0" w:space="0" w:color="auto"/>
                                <w:bottom w:val="none" w:sz="0" w:space="0" w:color="auto"/>
                                <w:right w:val="none" w:sz="0" w:space="0" w:color="auto"/>
                              </w:divBdr>
                              <w:divsChild>
                                <w:div w:id="83847173">
                                  <w:marLeft w:val="0"/>
                                  <w:marRight w:val="0"/>
                                  <w:marTop w:val="0"/>
                                  <w:marBottom w:val="0"/>
                                  <w:divBdr>
                                    <w:top w:val="none" w:sz="0" w:space="0" w:color="auto"/>
                                    <w:left w:val="none" w:sz="0" w:space="0" w:color="auto"/>
                                    <w:bottom w:val="none" w:sz="0" w:space="0" w:color="auto"/>
                                    <w:right w:val="none" w:sz="0" w:space="0" w:color="auto"/>
                                  </w:divBdr>
                                  <w:divsChild>
                                    <w:div w:id="83847190">
                                      <w:marLeft w:val="0"/>
                                      <w:marRight w:val="0"/>
                                      <w:marTop w:val="0"/>
                                      <w:marBottom w:val="0"/>
                                      <w:divBdr>
                                        <w:top w:val="none" w:sz="0" w:space="0" w:color="auto"/>
                                        <w:left w:val="none" w:sz="0" w:space="0" w:color="auto"/>
                                        <w:bottom w:val="none" w:sz="0" w:space="0" w:color="auto"/>
                                        <w:right w:val="none" w:sz="0" w:space="0" w:color="auto"/>
                                      </w:divBdr>
                                      <w:divsChild>
                                        <w:div w:id="83847171">
                                          <w:marLeft w:val="0"/>
                                          <w:marRight w:val="0"/>
                                          <w:marTop w:val="0"/>
                                          <w:marBottom w:val="0"/>
                                          <w:divBdr>
                                            <w:top w:val="none" w:sz="0" w:space="0" w:color="auto"/>
                                            <w:left w:val="none" w:sz="0" w:space="0" w:color="auto"/>
                                            <w:bottom w:val="none" w:sz="0" w:space="0" w:color="auto"/>
                                            <w:right w:val="none" w:sz="0" w:space="0" w:color="auto"/>
                                          </w:divBdr>
                                          <w:divsChild>
                                            <w:div w:id="83847182">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5898">
      <w:bodyDiv w:val="1"/>
      <w:marLeft w:val="0"/>
      <w:marRight w:val="0"/>
      <w:marTop w:val="0"/>
      <w:marBottom w:val="0"/>
      <w:divBdr>
        <w:top w:val="none" w:sz="0" w:space="0" w:color="auto"/>
        <w:left w:val="none" w:sz="0" w:space="0" w:color="auto"/>
        <w:bottom w:val="none" w:sz="0" w:space="0" w:color="auto"/>
        <w:right w:val="none" w:sz="0" w:space="0" w:color="auto"/>
      </w:divBdr>
      <w:divsChild>
        <w:div w:id="618217597">
          <w:marLeft w:val="0"/>
          <w:marRight w:val="0"/>
          <w:marTop w:val="0"/>
          <w:marBottom w:val="0"/>
          <w:divBdr>
            <w:top w:val="none" w:sz="0" w:space="0" w:color="auto"/>
            <w:left w:val="none" w:sz="0" w:space="0" w:color="auto"/>
            <w:bottom w:val="none" w:sz="0" w:space="0" w:color="auto"/>
            <w:right w:val="none" w:sz="0" w:space="0" w:color="auto"/>
          </w:divBdr>
          <w:divsChild>
            <w:div w:id="632172208">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1220092436">
                      <w:marLeft w:val="0"/>
                      <w:marRight w:val="0"/>
                      <w:marTop w:val="0"/>
                      <w:marBottom w:val="0"/>
                      <w:divBdr>
                        <w:top w:val="none" w:sz="0" w:space="0" w:color="auto"/>
                        <w:left w:val="none" w:sz="0" w:space="0" w:color="auto"/>
                        <w:bottom w:val="none" w:sz="0" w:space="0" w:color="auto"/>
                        <w:right w:val="none" w:sz="0" w:space="0" w:color="auto"/>
                      </w:divBdr>
                      <w:divsChild>
                        <w:div w:id="945503595">
                          <w:marLeft w:val="0"/>
                          <w:marRight w:val="0"/>
                          <w:marTop w:val="0"/>
                          <w:marBottom w:val="0"/>
                          <w:divBdr>
                            <w:top w:val="none" w:sz="0" w:space="0" w:color="auto"/>
                            <w:left w:val="none" w:sz="0" w:space="0" w:color="auto"/>
                            <w:bottom w:val="none" w:sz="0" w:space="0" w:color="auto"/>
                            <w:right w:val="none" w:sz="0" w:space="0" w:color="auto"/>
                          </w:divBdr>
                          <w:divsChild>
                            <w:div w:id="1221671638">
                              <w:marLeft w:val="0"/>
                              <w:marRight w:val="0"/>
                              <w:marTop w:val="0"/>
                              <w:marBottom w:val="0"/>
                              <w:divBdr>
                                <w:top w:val="none" w:sz="0" w:space="0" w:color="auto"/>
                                <w:left w:val="none" w:sz="0" w:space="0" w:color="auto"/>
                                <w:bottom w:val="none" w:sz="0" w:space="0" w:color="auto"/>
                                <w:right w:val="none" w:sz="0" w:space="0" w:color="auto"/>
                              </w:divBdr>
                            </w:div>
                            <w:div w:id="838154912">
                              <w:marLeft w:val="0"/>
                              <w:marRight w:val="0"/>
                              <w:marTop w:val="0"/>
                              <w:marBottom w:val="0"/>
                              <w:divBdr>
                                <w:top w:val="none" w:sz="0" w:space="0" w:color="auto"/>
                                <w:left w:val="none" w:sz="0" w:space="0" w:color="auto"/>
                                <w:bottom w:val="none" w:sz="0" w:space="0" w:color="auto"/>
                                <w:right w:val="none" w:sz="0" w:space="0" w:color="auto"/>
                              </w:divBdr>
                            </w:div>
                            <w:div w:id="652761703">
                              <w:marLeft w:val="0"/>
                              <w:marRight w:val="0"/>
                              <w:marTop w:val="0"/>
                              <w:marBottom w:val="0"/>
                              <w:divBdr>
                                <w:top w:val="none" w:sz="0" w:space="0" w:color="auto"/>
                                <w:left w:val="none" w:sz="0" w:space="0" w:color="auto"/>
                                <w:bottom w:val="none" w:sz="0" w:space="0" w:color="auto"/>
                                <w:right w:val="none" w:sz="0" w:space="0" w:color="auto"/>
                              </w:divBdr>
                            </w:div>
                            <w:div w:id="12904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56467">
      <w:bodyDiv w:val="1"/>
      <w:marLeft w:val="0"/>
      <w:marRight w:val="0"/>
      <w:marTop w:val="0"/>
      <w:marBottom w:val="0"/>
      <w:divBdr>
        <w:top w:val="none" w:sz="0" w:space="0" w:color="auto"/>
        <w:left w:val="none" w:sz="0" w:space="0" w:color="auto"/>
        <w:bottom w:val="none" w:sz="0" w:space="0" w:color="auto"/>
        <w:right w:val="none" w:sz="0" w:space="0" w:color="auto"/>
      </w:divBdr>
    </w:div>
    <w:div w:id="353313207">
      <w:bodyDiv w:val="1"/>
      <w:marLeft w:val="0"/>
      <w:marRight w:val="0"/>
      <w:marTop w:val="0"/>
      <w:marBottom w:val="0"/>
      <w:divBdr>
        <w:top w:val="none" w:sz="0" w:space="0" w:color="auto"/>
        <w:left w:val="none" w:sz="0" w:space="0" w:color="auto"/>
        <w:bottom w:val="none" w:sz="0" w:space="0" w:color="auto"/>
        <w:right w:val="none" w:sz="0" w:space="0" w:color="auto"/>
      </w:divBdr>
    </w:div>
    <w:div w:id="1022972209">
      <w:bodyDiv w:val="1"/>
      <w:marLeft w:val="0"/>
      <w:marRight w:val="0"/>
      <w:marTop w:val="0"/>
      <w:marBottom w:val="0"/>
      <w:divBdr>
        <w:top w:val="none" w:sz="0" w:space="0" w:color="auto"/>
        <w:left w:val="none" w:sz="0" w:space="0" w:color="auto"/>
        <w:bottom w:val="none" w:sz="0" w:space="0" w:color="auto"/>
        <w:right w:val="none" w:sz="0" w:space="0" w:color="auto"/>
      </w:divBdr>
      <w:divsChild>
        <w:div w:id="1272274428">
          <w:marLeft w:val="0"/>
          <w:marRight w:val="0"/>
          <w:marTop w:val="0"/>
          <w:marBottom w:val="0"/>
          <w:divBdr>
            <w:top w:val="none" w:sz="0" w:space="0" w:color="auto"/>
            <w:left w:val="none" w:sz="0" w:space="0" w:color="auto"/>
            <w:bottom w:val="none" w:sz="0" w:space="0" w:color="auto"/>
            <w:right w:val="none" w:sz="0" w:space="0" w:color="auto"/>
          </w:divBdr>
          <w:divsChild>
            <w:div w:id="75440789">
              <w:marLeft w:val="0"/>
              <w:marRight w:val="0"/>
              <w:marTop w:val="0"/>
              <w:marBottom w:val="0"/>
              <w:divBdr>
                <w:top w:val="none" w:sz="0" w:space="0" w:color="auto"/>
                <w:left w:val="none" w:sz="0" w:space="0" w:color="auto"/>
                <w:bottom w:val="none" w:sz="0" w:space="0" w:color="auto"/>
                <w:right w:val="none" w:sz="0" w:space="0" w:color="auto"/>
              </w:divBdr>
              <w:divsChild>
                <w:div w:id="9073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6026">
      <w:bodyDiv w:val="1"/>
      <w:marLeft w:val="0"/>
      <w:marRight w:val="0"/>
      <w:marTop w:val="0"/>
      <w:marBottom w:val="0"/>
      <w:divBdr>
        <w:top w:val="none" w:sz="0" w:space="0" w:color="auto"/>
        <w:left w:val="none" w:sz="0" w:space="0" w:color="auto"/>
        <w:bottom w:val="none" w:sz="0" w:space="0" w:color="auto"/>
        <w:right w:val="none" w:sz="0" w:space="0" w:color="auto"/>
      </w:divBdr>
      <w:divsChild>
        <w:div w:id="716052794">
          <w:marLeft w:val="0"/>
          <w:marRight w:val="0"/>
          <w:marTop w:val="0"/>
          <w:marBottom w:val="0"/>
          <w:divBdr>
            <w:top w:val="none" w:sz="0" w:space="0" w:color="auto"/>
            <w:left w:val="none" w:sz="0" w:space="0" w:color="auto"/>
            <w:bottom w:val="none" w:sz="0" w:space="0" w:color="auto"/>
            <w:right w:val="none" w:sz="0" w:space="0" w:color="auto"/>
          </w:divBdr>
          <w:divsChild>
            <w:div w:id="1923027256">
              <w:marLeft w:val="0"/>
              <w:marRight w:val="0"/>
              <w:marTop w:val="0"/>
              <w:marBottom w:val="0"/>
              <w:divBdr>
                <w:top w:val="none" w:sz="0" w:space="0" w:color="auto"/>
                <w:left w:val="none" w:sz="0" w:space="0" w:color="auto"/>
                <w:bottom w:val="none" w:sz="0" w:space="0" w:color="auto"/>
                <w:right w:val="none" w:sz="0" w:space="0" w:color="auto"/>
              </w:divBdr>
              <w:divsChild>
                <w:div w:id="1322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00185">
      <w:bodyDiv w:val="1"/>
      <w:marLeft w:val="0"/>
      <w:marRight w:val="0"/>
      <w:marTop w:val="0"/>
      <w:marBottom w:val="0"/>
      <w:divBdr>
        <w:top w:val="none" w:sz="0" w:space="0" w:color="auto"/>
        <w:left w:val="none" w:sz="0" w:space="0" w:color="auto"/>
        <w:bottom w:val="none" w:sz="0" w:space="0" w:color="auto"/>
        <w:right w:val="none" w:sz="0" w:space="0" w:color="auto"/>
      </w:divBdr>
    </w:div>
    <w:div w:id="1638366680">
      <w:bodyDiv w:val="1"/>
      <w:marLeft w:val="0"/>
      <w:marRight w:val="0"/>
      <w:marTop w:val="0"/>
      <w:marBottom w:val="0"/>
      <w:divBdr>
        <w:top w:val="none" w:sz="0" w:space="0" w:color="auto"/>
        <w:left w:val="none" w:sz="0" w:space="0" w:color="auto"/>
        <w:bottom w:val="none" w:sz="0" w:space="0" w:color="auto"/>
        <w:right w:val="none" w:sz="0" w:space="0" w:color="auto"/>
      </w:divBdr>
      <w:divsChild>
        <w:div w:id="849561170">
          <w:marLeft w:val="0"/>
          <w:marRight w:val="0"/>
          <w:marTop w:val="0"/>
          <w:marBottom w:val="0"/>
          <w:divBdr>
            <w:top w:val="none" w:sz="0" w:space="0" w:color="auto"/>
            <w:left w:val="none" w:sz="0" w:space="0" w:color="auto"/>
            <w:bottom w:val="none" w:sz="0" w:space="0" w:color="auto"/>
            <w:right w:val="none" w:sz="0" w:space="0" w:color="auto"/>
          </w:divBdr>
          <w:divsChild>
            <w:div w:id="2116364128">
              <w:marLeft w:val="0"/>
              <w:marRight w:val="0"/>
              <w:marTop w:val="0"/>
              <w:marBottom w:val="0"/>
              <w:divBdr>
                <w:top w:val="none" w:sz="0" w:space="0" w:color="auto"/>
                <w:left w:val="none" w:sz="0" w:space="0" w:color="auto"/>
                <w:bottom w:val="none" w:sz="0" w:space="0" w:color="auto"/>
                <w:right w:val="none" w:sz="0" w:space="0" w:color="auto"/>
              </w:divBdr>
              <w:divsChild>
                <w:div w:id="1500923292">
                  <w:marLeft w:val="0"/>
                  <w:marRight w:val="0"/>
                  <w:marTop w:val="0"/>
                  <w:marBottom w:val="0"/>
                  <w:divBdr>
                    <w:top w:val="none" w:sz="0" w:space="0" w:color="auto"/>
                    <w:left w:val="none" w:sz="0" w:space="0" w:color="auto"/>
                    <w:bottom w:val="none" w:sz="0" w:space="0" w:color="auto"/>
                    <w:right w:val="none" w:sz="0" w:space="0" w:color="auto"/>
                  </w:divBdr>
                  <w:divsChild>
                    <w:div w:id="1242524962">
                      <w:marLeft w:val="0"/>
                      <w:marRight w:val="0"/>
                      <w:marTop w:val="0"/>
                      <w:marBottom w:val="0"/>
                      <w:divBdr>
                        <w:top w:val="none" w:sz="0" w:space="0" w:color="auto"/>
                        <w:left w:val="none" w:sz="0" w:space="0" w:color="auto"/>
                        <w:bottom w:val="none" w:sz="0" w:space="0" w:color="auto"/>
                        <w:right w:val="none" w:sz="0" w:space="0" w:color="auto"/>
                      </w:divBdr>
                      <w:divsChild>
                        <w:div w:id="608048905">
                          <w:marLeft w:val="0"/>
                          <w:marRight w:val="0"/>
                          <w:marTop w:val="0"/>
                          <w:marBottom w:val="0"/>
                          <w:divBdr>
                            <w:top w:val="none" w:sz="0" w:space="0" w:color="auto"/>
                            <w:left w:val="none" w:sz="0" w:space="0" w:color="auto"/>
                            <w:bottom w:val="none" w:sz="0" w:space="0" w:color="auto"/>
                            <w:right w:val="none" w:sz="0" w:space="0" w:color="auto"/>
                          </w:divBdr>
                          <w:divsChild>
                            <w:div w:id="527377143">
                              <w:marLeft w:val="0"/>
                              <w:marRight w:val="0"/>
                              <w:marTop w:val="0"/>
                              <w:marBottom w:val="0"/>
                              <w:divBdr>
                                <w:top w:val="none" w:sz="0" w:space="0" w:color="auto"/>
                                <w:left w:val="none" w:sz="0" w:space="0" w:color="auto"/>
                                <w:bottom w:val="none" w:sz="0" w:space="0" w:color="auto"/>
                                <w:right w:val="none" w:sz="0" w:space="0" w:color="auto"/>
                              </w:divBdr>
                            </w:div>
                            <w:div w:id="1901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360663">
      <w:bodyDiv w:val="1"/>
      <w:marLeft w:val="0"/>
      <w:marRight w:val="0"/>
      <w:marTop w:val="0"/>
      <w:marBottom w:val="0"/>
      <w:divBdr>
        <w:top w:val="none" w:sz="0" w:space="0" w:color="auto"/>
        <w:left w:val="none" w:sz="0" w:space="0" w:color="auto"/>
        <w:bottom w:val="none" w:sz="0" w:space="0" w:color="auto"/>
        <w:right w:val="none" w:sz="0" w:space="0" w:color="auto"/>
      </w:divBdr>
      <w:divsChild>
        <w:div w:id="1757895796">
          <w:marLeft w:val="0"/>
          <w:marRight w:val="0"/>
          <w:marTop w:val="0"/>
          <w:marBottom w:val="0"/>
          <w:divBdr>
            <w:top w:val="none" w:sz="0" w:space="0" w:color="auto"/>
            <w:left w:val="none" w:sz="0" w:space="0" w:color="auto"/>
            <w:bottom w:val="none" w:sz="0" w:space="0" w:color="auto"/>
            <w:right w:val="none" w:sz="0" w:space="0" w:color="auto"/>
          </w:divBdr>
          <w:divsChild>
            <w:div w:id="843203278">
              <w:marLeft w:val="0"/>
              <w:marRight w:val="0"/>
              <w:marTop w:val="0"/>
              <w:marBottom w:val="0"/>
              <w:divBdr>
                <w:top w:val="none" w:sz="0" w:space="0" w:color="auto"/>
                <w:left w:val="none" w:sz="0" w:space="0" w:color="auto"/>
                <w:bottom w:val="none" w:sz="0" w:space="0" w:color="auto"/>
                <w:right w:val="none" w:sz="0" w:space="0" w:color="auto"/>
              </w:divBdr>
              <w:divsChild>
                <w:div w:id="6174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ARLINGTON CLASSICS ACADEMY BOARD OF DIRECTORS</vt:lpstr>
    </vt:vector>
  </TitlesOfParts>
  <Company>AISD</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CLASSICS ACADEMY BOARD OF DIRECTORS</dc:title>
  <dc:creator>AISD Employee</dc:creator>
  <cp:lastModifiedBy>greyden.barnett</cp:lastModifiedBy>
  <cp:revision>3</cp:revision>
  <cp:lastPrinted>2014-09-15T12:39:00Z</cp:lastPrinted>
  <dcterms:created xsi:type="dcterms:W3CDTF">2014-09-15T19:19:00Z</dcterms:created>
  <dcterms:modified xsi:type="dcterms:W3CDTF">2014-09-15T19:40:00Z</dcterms:modified>
</cp:coreProperties>
</file>